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725C" w14:textId="5A227CB8" w:rsidR="005374B5" w:rsidRPr="00D93091" w:rsidRDefault="005374B5" w:rsidP="005374B5">
      <w:pPr>
        <w:rPr>
          <w:rFonts w:asciiTheme="minorHAnsi" w:hAnsiTheme="minorHAnsi"/>
          <w:b/>
        </w:rPr>
      </w:pPr>
      <w:r w:rsidRPr="00D93091">
        <w:rPr>
          <w:rFonts w:asciiTheme="minorHAnsi" w:hAnsiTheme="minorHAnsi"/>
          <w:noProof/>
          <w:lang w:val="sv-FI" w:eastAsia="sv-FI"/>
        </w:rPr>
        <w:drawing>
          <wp:inline distT="0" distB="0" distL="0" distR="0" wp14:anchorId="443E039C" wp14:editId="1A1D5CAE">
            <wp:extent cx="2643505" cy="683895"/>
            <wp:effectExtent l="0" t="0" r="4445" b="1905"/>
            <wp:docPr id="1" name="Bildobjekt 1" descr="regeringen_svartvit"/>
            <wp:cNvGraphicFramePr/>
            <a:graphic xmlns:a="http://schemas.openxmlformats.org/drawingml/2006/main">
              <a:graphicData uri="http://schemas.openxmlformats.org/drawingml/2006/picture">
                <pic:pic xmlns:pic="http://schemas.openxmlformats.org/drawingml/2006/picture">
                  <pic:nvPicPr>
                    <pic:cNvPr id="1" name="Bildobjekt 1" descr="regeringen_svartvi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505" cy="683895"/>
                    </a:xfrm>
                    <a:prstGeom prst="rect">
                      <a:avLst/>
                    </a:prstGeom>
                    <a:noFill/>
                    <a:ln>
                      <a:noFill/>
                    </a:ln>
                  </pic:spPr>
                </pic:pic>
              </a:graphicData>
            </a:graphic>
          </wp:inline>
        </w:drawing>
      </w:r>
      <w:r w:rsidRPr="00D93091">
        <w:rPr>
          <w:rFonts w:asciiTheme="minorHAnsi" w:hAnsiTheme="minorHAnsi"/>
          <w:b/>
        </w:rPr>
        <w:t xml:space="preserve"> </w:t>
      </w:r>
      <w:r w:rsidRPr="00D93091">
        <w:rPr>
          <w:rFonts w:asciiTheme="minorHAnsi" w:hAnsiTheme="minorHAnsi"/>
          <w:b/>
        </w:rPr>
        <w:tab/>
      </w:r>
      <w:r w:rsidRPr="00161852">
        <w:rPr>
          <w:rFonts w:asciiTheme="minorHAnsi" w:hAnsiTheme="minorHAnsi"/>
          <w:b/>
          <w:sz w:val="32"/>
          <w:szCs w:val="32"/>
        </w:rPr>
        <w:t>S</w:t>
      </w:r>
      <w:r w:rsidR="00161852">
        <w:rPr>
          <w:rFonts w:asciiTheme="minorHAnsi" w:hAnsiTheme="minorHAnsi"/>
          <w:b/>
          <w:sz w:val="32"/>
          <w:szCs w:val="32"/>
        </w:rPr>
        <w:t>PRÅKRÅDET</w:t>
      </w:r>
      <w:r w:rsidR="00E93D13">
        <w:rPr>
          <w:rFonts w:asciiTheme="minorHAnsi" w:hAnsiTheme="minorHAnsi"/>
          <w:b/>
        </w:rPr>
        <w:tab/>
      </w:r>
      <w:r w:rsidR="00E93D13" w:rsidRPr="00E93D13">
        <w:rPr>
          <w:rFonts w:asciiTheme="minorHAnsi" w:hAnsiTheme="minorHAnsi"/>
          <w:b/>
        </w:rPr>
        <w:t xml:space="preserve"> </w:t>
      </w:r>
      <w:r w:rsidR="00E93D13" w:rsidRPr="00E93D13">
        <w:rPr>
          <w:noProof/>
          <w:lang w:val="sv-FI" w:eastAsia="sv-FI"/>
        </w:rPr>
        <w:drawing>
          <wp:inline distT="0" distB="0" distL="0" distR="0" wp14:anchorId="0BD61D36" wp14:editId="3A6420ED">
            <wp:extent cx="495300" cy="533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14:paraId="0BE5FFB4" w14:textId="77777777" w:rsidR="005374B5" w:rsidRPr="00D93091" w:rsidRDefault="005374B5" w:rsidP="005374B5">
      <w:pPr>
        <w:ind w:firstLine="1304"/>
        <w:rPr>
          <w:rFonts w:asciiTheme="minorHAnsi" w:hAnsiTheme="minorHAnsi"/>
          <w:b/>
        </w:rPr>
      </w:pPr>
    </w:p>
    <w:p w14:paraId="118F4C6C" w14:textId="1E006939" w:rsidR="005374B5" w:rsidRPr="00D93091" w:rsidRDefault="00205EC5" w:rsidP="005374B5">
      <w:pPr>
        <w:rPr>
          <w:rFonts w:asciiTheme="minorHAnsi" w:hAnsiTheme="minorHAnsi"/>
          <w:b/>
        </w:rPr>
      </w:pPr>
      <w:r>
        <w:rPr>
          <w:rFonts w:asciiTheme="minorHAnsi" w:hAnsiTheme="minorHAnsi"/>
          <w:b/>
        </w:rPr>
        <w:t>Protokoll</w:t>
      </w:r>
      <w:r w:rsidR="005374B5" w:rsidRPr="00D93091">
        <w:rPr>
          <w:rFonts w:asciiTheme="minorHAnsi" w:hAnsiTheme="minorHAnsi"/>
          <w:b/>
        </w:rPr>
        <w:t xml:space="preserve"> </w:t>
      </w:r>
      <w:r w:rsidR="005B3613">
        <w:rPr>
          <w:rFonts w:asciiTheme="minorHAnsi" w:hAnsiTheme="minorHAnsi"/>
          <w:b/>
        </w:rPr>
        <w:t>20</w:t>
      </w:r>
      <w:r w:rsidR="00E93D13">
        <w:rPr>
          <w:rFonts w:asciiTheme="minorHAnsi" w:hAnsiTheme="minorHAnsi"/>
          <w:b/>
        </w:rPr>
        <w:t>2</w:t>
      </w:r>
      <w:r w:rsidR="00E42EA2">
        <w:rPr>
          <w:rFonts w:asciiTheme="minorHAnsi" w:hAnsiTheme="minorHAnsi"/>
          <w:b/>
        </w:rPr>
        <w:t>2</w:t>
      </w:r>
      <w:r w:rsidR="005B3613">
        <w:rPr>
          <w:rFonts w:asciiTheme="minorHAnsi" w:hAnsiTheme="minorHAnsi"/>
          <w:b/>
        </w:rPr>
        <w:t>/</w:t>
      </w:r>
      <w:r w:rsidR="00E42EA2">
        <w:rPr>
          <w:rFonts w:asciiTheme="minorHAnsi" w:hAnsiTheme="minorHAnsi"/>
          <w:b/>
        </w:rPr>
        <w:t>1</w:t>
      </w:r>
    </w:p>
    <w:p w14:paraId="41738F45" w14:textId="77777777" w:rsidR="005374B5" w:rsidRPr="00D93091" w:rsidRDefault="005374B5" w:rsidP="005374B5">
      <w:pPr>
        <w:rPr>
          <w:rFonts w:asciiTheme="minorHAnsi" w:hAnsiTheme="minorHAnsi"/>
          <w:b/>
        </w:rPr>
      </w:pPr>
    </w:p>
    <w:p w14:paraId="452EBF26" w14:textId="79B7FEF7" w:rsidR="00E42EA2" w:rsidRPr="00E42EA2" w:rsidRDefault="00966661" w:rsidP="00E42EA2">
      <w:pPr>
        <w:spacing w:line="276" w:lineRule="auto"/>
        <w:rPr>
          <w:rFonts w:asciiTheme="minorHAnsi" w:hAnsiTheme="minorHAnsi"/>
        </w:rPr>
      </w:pPr>
      <w:r w:rsidRPr="00950BC3">
        <w:rPr>
          <w:rFonts w:asciiTheme="minorHAnsi" w:hAnsiTheme="minorHAnsi"/>
          <w:b/>
        </w:rPr>
        <w:t>Tid:</w:t>
      </w:r>
      <w:r w:rsidRPr="00950BC3">
        <w:rPr>
          <w:rFonts w:asciiTheme="minorHAnsi" w:hAnsiTheme="minorHAnsi"/>
        </w:rPr>
        <w:tab/>
      </w:r>
      <w:r>
        <w:rPr>
          <w:rFonts w:asciiTheme="minorHAnsi" w:hAnsiTheme="minorHAnsi"/>
        </w:rPr>
        <w:tab/>
      </w:r>
      <w:r w:rsidR="006B0F1D">
        <w:t>11 februari</w:t>
      </w:r>
      <w:r w:rsidR="00E42EA2" w:rsidRPr="00E42EA2">
        <w:t xml:space="preserve"> 2022 </w:t>
      </w:r>
      <w:proofErr w:type="spellStart"/>
      <w:r w:rsidR="00E42EA2" w:rsidRPr="00E42EA2">
        <w:t>kl</w:t>
      </w:r>
      <w:proofErr w:type="spellEnd"/>
      <w:r w:rsidR="00E42EA2" w:rsidRPr="00E42EA2">
        <w:t xml:space="preserve"> </w:t>
      </w:r>
      <w:r w:rsidR="006B0F1D">
        <w:t>10</w:t>
      </w:r>
      <w:r w:rsidR="00E42EA2" w:rsidRPr="00E42EA2">
        <w:t>.00-1</w:t>
      </w:r>
      <w:r w:rsidR="002243E5">
        <w:t>1.32</w:t>
      </w:r>
    </w:p>
    <w:p w14:paraId="1F7C750E" w14:textId="2D67E43B" w:rsidR="00966661" w:rsidRPr="00E42EA2" w:rsidRDefault="00966661" w:rsidP="00966661">
      <w:pPr>
        <w:spacing w:line="276" w:lineRule="auto"/>
      </w:pPr>
    </w:p>
    <w:p w14:paraId="04A3567B" w14:textId="0ED8BE85" w:rsidR="00966661" w:rsidRPr="00021F5E" w:rsidRDefault="00966661" w:rsidP="00B54366">
      <w:pPr>
        <w:spacing w:line="276" w:lineRule="auto"/>
        <w:ind w:left="2608" w:hanging="2608"/>
      </w:pPr>
      <w:r w:rsidRPr="00C42A08">
        <w:rPr>
          <w:rFonts w:asciiTheme="minorHAnsi" w:hAnsiTheme="minorHAnsi"/>
          <w:b/>
        </w:rPr>
        <w:t>Plats:</w:t>
      </w:r>
      <w:r w:rsidRPr="00C42A08">
        <w:rPr>
          <w:rFonts w:asciiTheme="minorHAnsi" w:hAnsiTheme="minorHAnsi"/>
        </w:rPr>
        <w:tab/>
      </w:r>
      <w:r>
        <w:t>Digitalt via teams</w:t>
      </w:r>
      <w:r w:rsidR="00B54366">
        <w:t xml:space="preserve"> </w:t>
      </w:r>
      <w:r w:rsidR="006B0F1D">
        <w:t>och konferensrum Bogskär</w:t>
      </w:r>
    </w:p>
    <w:p w14:paraId="09396F99" w14:textId="77777777" w:rsidR="00966661" w:rsidRDefault="00966661" w:rsidP="00966661">
      <w:pPr>
        <w:spacing w:line="276" w:lineRule="auto"/>
      </w:pPr>
      <w:r w:rsidRPr="00D93091">
        <w:rPr>
          <w:rFonts w:asciiTheme="minorHAnsi" w:hAnsiTheme="minorHAnsi"/>
          <w:b/>
        </w:rPr>
        <w:t>Deltagare:</w:t>
      </w:r>
      <w:r w:rsidRPr="00D93091">
        <w:rPr>
          <w:rFonts w:asciiTheme="minorHAnsi" w:hAnsiTheme="minorHAnsi"/>
          <w:b/>
        </w:rPr>
        <w:tab/>
      </w:r>
      <w:r w:rsidRPr="00D93091">
        <w:rPr>
          <w:rFonts w:asciiTheme="minorHAnsi" w:hAnsiTheme="minorHAnsi"/>
          <w:b/>
        </w:rPr>
        <w:tab/>
      </w:r>
      <w:r>
        <w:t xml:space="preserve">Lantråd Veronica Thörnroos, ordförande </w:t>
      </w:r>
    </w:p>
    <w:p w14:paraId="51C43DA3" w14:textId="77777777" w:rsidR="006B0F1D" w:rsidRDefault="006B0F1D" w:rsidP="00966661">
      <w:pPr>
        <w:spacing w:line="276" w:lineRule="auto"/>
        <w:ind w:left="1304" w:firstLine="1304"/>
      </w:pPr>
      <w:proofErr w:type="spellStart"/>
      <w:r>
        <w:t>Vicelantråd</w:t>
      </w:r>
      <w:proofErr w:type="spellEnd"/>
      <w:r>
        <w:t xml:space="preserve"> Harry Jansson </w:t>
      </w:r>
    </w:p>
    <w:p w14:paraId="381F878B" w14:textId="00477E48" w:rsidR="00966661" w:rsidRDefault="00966661" w:rsidP="00966661">
      <w:pPr>
        <w:spacing w:line="276" w:lineRule="auto"/>
        <w:ind w:left="1304" w:firstLine="1304"/>
      </w:pPr>
      <w:r>
        <w:t xml:space="preserve">Förhandlingschef Maria Hagman </w:t>
      </w:r>
    </w:p>
    <w:p w14:paraId="2C9FAE3F" w14:textId="62E33CF3" w:rsidR="00966661" w:rsidRDefault="00966661" w:rsidP="00966661">
      <w:pPr>
        <w:spacing w:line="276" w:lineRule="auto"/>
        <w:ind w:left="1304" w:firstLine="1304"/>
      </w:pPr>
      <w:r>
        <w:t xml:space="preserve">Stadsdirektör </w:t>
      </w:r>
      <w:r w:rsidR="00E42EA2">
        <w:t>Arne Selander</w:t>
      </w:r>
    </w:p>
    <w:p w14:paraId="7F865793" w14:textId="77777777" w:rsidR="00966661" w:rsidRDefault="00966661" w:rsidP="00966661">
      <w:pPr>
        <w:spacing w:line="276" w:lineRule="auto"/>
        <w:ind w:left="1304" w:firstLine="1304"/>
      </w:pPr>
      <w:r>
        <w:t xml:space="preserve">Kommundirektör Mattias Jansryd </w:t>
      </w:r>
    </w:p>
    <w:p w14:paraId="0D5F2EC0" w14:textId="77777777" w:rsidR="00E42EA2" w:rsidRDefault="00966661" w:rsidP="00966661">
      <w:pPr>
        <w:spacing w:line="276" w:lineRule="auto"/>
        <w:ind w:left="1304" w:firstLine="1304"/>
      </w:pPr>
      <w:r>
        <w:t>Jurist Sara Karlman</w:t>
      </w:r>
    </w:p>
    <w:p w14:paraId="5FDAAC45" w14:textId="47A471E1" w:rsidR="00966661" w:rsidRDefault="00E42EA2" w:rsidP="00E42EA2">
      <w:pPr>
        <w:spacing w:line="276" w:lineRule="auto"/>
        <w:ind w:left="1304" w:firstLine="1304"/>
      </w:pPr>
      <w:r>
        <w:t xml:space="preserve">VD Jan-Erik Rask </w:t>
      </w:r>
      <w:r w:rsidR="002243E5">
        <w:t>(</w:t>
      </w:r>
      <w:proofErr w:type="spellStart"/>
      <w:r w:rsidR="002243E5">
        <w:t>kl</w:t>
      </w:r>
      <w:proofErr w:type="spellEnd"/>
      <w:r w:rsidR="002243E5">
        <w:t xml:space="preserve"> 10.00-10.25)</w:t>
      </w:r>
    </w:p>
    <w:p w14:paraId="3251255B" w14:textId="41238F63" w:rsidR="006B0F1D" w:rsidRDefault="006B0F1D" w:rsidP="00966661">
      <w:pPr>
        <w:spacing w:line="276" w:lineRule="auto"/>
        <w:ind w:left="1304" w:firstLine="1304"/>
      </w:pPr>
      <w:r>
        <w:t xml:space="preserve">Förvaltningssekreterare Anita Husell-Karlström </w:t>
      </w:r>
    </w:p>
    <w:p w14:paraId="630FB54C" w14:textId="68D0EE41" w:rsidR="00966661" w:rsidRDefault="00966661" w:rsidP="00966661">
      <w:pPr>
        <w:spacing w:line="276" w:lineRule="auto"/>
        <w:ind w:left="1304" w:firstLine="1304"/>
      </w:pPr>
      <w:r>
        <w:t xml:space="preserve">Landshövding Peter Lindbäck </w:t>
      </w:r>
      <w:r>
        <w:tab/>
      </w:r>
      <w:r>
        <w:tab/>
        <w:t xml:space="preserve"> </w:t>
      </w:r>
    </w:p>
    <w:p w14:paraId="5DC4EF5B" w14:textId="394B8514" w:rsidR="006B0F1D" w:rsidRDefault="006B0F1D" w:rsidP="00B54366">
      <w:pPr>
        <w:spacing w:line="276" w:lineRule="auto"/>
        <w:ind w:left="1304" w:firstLine="1304"/>
      </w:pPr>
      <w:r>
        <w:t xml:space="preserve">Rättschef Michaela Slotte </w:t>
      </w:r>
    </w:p>
    <w:p w14:paraId="6434DDE9" w14:textId="08F2982F" w:rsidR="00B54366" w:rsidRDefault="00B54366" w:rsidP="00B54366">
      <w:pPr>
        <w:spacing w:line="276" w:lineRule="auto"/>
        <w:ind w:left="1304" w:firstLine="1304"/>
      </w:pPr>
      <w:r>
        <w:t xml:space="preserve">Avdelningschef Niklas Stenbäck </w:t>
      </w:r>
    </w:p>
    <w:p w14:paraId="0612E962" w14:textId="77777777" w:rsidR="00966661" w:rsidRDefault="00966661" w:rsidP="00966661">
      <w:pPr>
        <w:spacing w:line="276" w:lineRule="auto"/>
        <w:ind w:left="1304" w:firstLine="1304"/>
      </w:pPr>
      <w:r>
        <w:t xml:space="preserve">Senior rättssakkunnig </w:t>
      </w:r>
      <w:r w:rsidRPr="00021F5E">
        <w:t>Niclas Slotte</w:t>
      </w:r>
      <w:r>
        <w:t>,</w:t>
      </w:r>
      <w:r w:rsidRPr="00021F5E">
        <w:t xml:space="preserve"> Språkrådets sekreterare</w:t>
      </w:r>
    </w:p>
    <w:p w14:paraId="1E8FF712" w14:textId="77777777" w:rsidR="00966661" w:rsidRPr="00021F5E" w:rsidRDefault="00966661" w:rsidP="00966661">
      <w:pPr>
        <w:spacing w:line="276" w:lineRule="auto"/>
        <w:ind w:left="1304" w:firstLine="1304"/>
      </w:pPr>
    </w:p>
    <w:p w14:paraId="211DE5F7" w14:textId="1C70B282" w:rsidR="00966661" w:rsidRDefault="00966661" w:rsidP="00E42EA2">
      <w:pPr>
        <w:spacing w:line="276" w:lineRule="auto"/>
        <w:ind w:left="2608" w:hanging="2608"/>
      </w:pPr>
      <w:r>
        <w:rPr>
          <w:rFonts w:asciiTheme="minorHAnsi" w:hAnsiTheme="minorHAnsi"/>
          <w:b/>
        </w:rPr>
        <w:t>Övriga:</w:t>
      </w:r>
      <w:r>
        <w:rPr>
          <w:rFonts w:asciiTheme="minorHAnsi" w:hAnsiTheme="minorHAnsi"/>
          <w:b/>
        </w:rPr>
        <w:tab/>
      </w:r>
      <w:bookmarkStart w:id="0" w:name="_Hlk92962082"/>
      <w:r w:rsidR="00E42EA2" w:rsidRPr="002A2BD5">
        <w:t xml:space="preserve">Avdelningschef Bengt Michelsson </w:t>
      </w:r>
      <w:bookmarkEnd w:id="0"/>
      <w:r w:rsidR="00E42EA2" w:rsidRPr="002A2BD5">
        <w:t xml:space="preserve">samt ombudsman Jonny Mattsson från Företagarna på Åland </w:t>
      </w:r>
      <w:proofErr w:type="gramStart"/>
      <w:r w:rsidR="00E42EA2" w:rsidRPr="002A2BD5">
        <w:t>r.f.</w:t>
      </w:r>
      <w:r w:rsidR="002243E5">
        <w:t>(</w:t>
      </w:r>
      <w:proofErr w:type="spellStart"/>
      <w:proofErr w:type="gramEnd"/>
      <w:r w:rsidR="002243E5">
        <w:t>Kl</w:t>
      </w:r>
      <w:proofErr w:type="spellEnd"/>
      <w:r w:rsidR="002243E5">
        <w:t xml:space="preserve"> 10.00-10.38)</w:t>
      </w:r>
    </w:p>
    <w:p w14:paraId="6D31FC88" w14:textId="174D45A7" w:rsidR="00966661" w:rsidRDefault="00966661" w:rsidP="00966661">
      <w:pPr>
        <w:spacing w:line="276" w:lineRule="auto"/>
      </w:pPr>
      <w:r>
        <w:tab/>
      </w:r>
      <w:r>
        <w:tab/>
      </w:r>
    </w:p>
    <w:p w14:paraId="18B75A91" w14:textId="0C40AA86" w:rsidR="005E21DA" w:rsidRDefault="00966661" w:rsidP="005E21DA">
      <w:pPr>
        <w:spacing w:line="276" w:lineRule="auto"/>
        <w:ind w:left="2608" w:hanging="2608"/>
      </w:pPr>
      <w:r w:rsidRPr="00966661">
        <w:rPr>
          <w:rFonts w:asciiTheme="minorHAnsi" w:hAnsiTheme="minorHAnsi"/>
          <w:b/>
        </w:rPr>
        <w:t>Frånvarande:</w:t>
      </w:r>
      <w:r w:rsidR="00E42EA2" w:rsidRPr="00E42EA2">
        <w:t xml:space="preserve"> </w:t>
      </w:r>
      <w:r w:rsidR="00E42EA2">
        <w:t xml:space="preserve"> </w:t>
      </w:r>
      <w:r w:rsidR="00E42EA2">
        <w:tab/>
      </w:r>
      <w:r w:rsidR="005E21DA">
        <w:t xml:space="preserve"> </w:t>
      </w:r>
    </w:p>
    <w:p w14:paraId="165EC2FB" w14:textId="3D058762" w:rsidR="00067337" w:rsidRPr="00950BC3" w:rsidRDefault="00067337" w:rsidP="00966661">
      <w:pPr>
        <w:spacing w:line="276" w:lineRule="auto"/>
        <w:rPr>
          <w:rFonts w:asciiTheme="minorHAnsi" w:hAnsiTheme="minorHAnsi"/>
        </w:rPr>
      </w:pPr>
    </w:p>
    <w:p w14:paraId="79BF8D5F" w14:textId="4668312F" w:rsidR="00B54366" w:rsidRDefault="00B54366" w:rsidP="00B54366">
      <w:pPr>
        <w:spacing w:line="276" w:lineRule="auto"/>
        <w:ind w:left="1304" w:firstLine="1304"/>
      </w:pPr>
    </w:p>
    <w:p w14:paraId="4FB0F835" w14:textId="7BB40D76" w:rsidR="00E42EA2" w:rsidRPr="00E42EA2" w:rsidRDefault="00E42EA2" w:rsidP="00E42EA2">
      <w:pPr>
        <w:pStyle w:val="Liststycke"/>
        <w:numPr>
          <w:ilvl w:val="0"/>
          <w:numId w:val="9"/>
        </w:numPr>
        <w:spacing w:before="60"/>
        <w:ind w:right="60"/>
        <w:rPr>
          <w:rFonts w:asciiTheme="minorHAnsi" w:hAnsiTheme="minorHAnsi" w:cs="Arial"/>
          <w:b/>
          <w:color w:val="000000"/>
        </w:rPr>
      </w:pPr>
      <w:r w:rsidRPr="00E42EA2">
        <w:rPr>
          <w:rFonts w:asciiTheme="minorHAnsi" w:hAnsiTheme="minorHAnsi" w:cs="Arial"/>
          <w:b/>
          <w:color w:val="000000"/>
        </w:rPr>
        <w:t>Mötets öppnande</w:t>
      </w:r>
    </w:p>
    <w:p w14:paraId="647F1E23" w14:textId="15F5D17F" w:rsidR="00E42EA2" w:rsidRPr="00E42EA2" w:rsidRDefault="00E42EA2" w:rsidP="00E42EA2">
      <w:pPr>
        <w:pStyle w:val="Liststycke"/>
        <w:spacing w:before="60"/>
        <w:ind w:left="1300" w:right="60"/>
        <w:rPr>
          <w:rFonts w:asciiTheme="minorHAnsi" w:hAnsiTheme="minorHAnsi" w:cs="Arial"/>
          <w:bCs/>
          <w:color w:val="000000"/>
        </w:rPr>
      </w:pPr>
      <w:r w:rsidRPr="00E42EA2">
        <w:rPr>
          <w:rFonts w:asciiTheme="minorHAnsi" w:hAnsiTheme="minorHAnsi" w:cs="Arial"/>
          <w:bCs/>
          <w:color w:val="000000"/>
        </w:rPr>
        <w:t>Ordförande öppnade mötet och hälsade alla välkomna.</w:t>
      </w:r>
    </w:p>
    <w:p w14:paraId="532EE796" w14:textId="77777777" w:rsidR="00E42EA2" w:rsidRPr="00C5521F" w:rsidRDefault="00E42EA2" w:rsidP="00E42EA2">
      <w:pPr>
        <w:spacing w:before="60"/>
        <w:ind w:left="60" w:right="60"/>
        <w:rPr>
          <w:rFonts w:asciiTheme="minorHAnsi" w:hAnsiTheme="minorHAnsi" w:cs="Arial"/>
          <w:b/>
          <w:color w:val="000000"/>
        </w:rPr>
      </w:pPr>
    </w:p>
    <w:p w14:paraId="497759A1" w14:textId="77777777" w:rsidR="00E42EA2" w:rsidRDefault="00E42EA2" w:rsidP="00E42EA2">
      <w:pPr>
        <w:spacing w:before="60"/>
        <w:ind w:left="60" w:right="60"/>
        <w:rPr>
          <w:rFonts w:asciiTheme="minorHAnsi" w:hAnsiTheme="minorHAnsi" w:cs="Arial"/>
          <w:b/>
          <w:color w:val="000000"/>
        </w:rPr>
      </w:pPr>
      <w:r w:rsidRPr="00D93091">
        <w:rPr>
          <w:rFonts w:asciiTheme="minorHAnsi" w:hAnsiTheme="minorHAnsi" w:cs="Arial"/>
          <w:b/>
          <w:color w:val="000000"/>
        </w:rPr>
        <w:t xml:space="preserve">2. </w:t>
      </w:r>
      <w:r w:rsidRPr="00D93091">
        <w:rPr>
          <w:rFonts w:asciiTheme="minorHAnsi" w:hAnsiTheme="minorHAnsi" w:cs="Arial"/>
          <w:b/>
          <w:color w:val="000000"/>
        </w:rPr>
        <w:tab/>
        <w:t>Godkännande av dagordning</w:t>
      </w:r>
    </w:p>
    <w:p w14:paraId="02B66429" w14:textId="77777777" w:rsidR="00E42EA2" w:rsidRDefault="00E42EA2" w:rsidP="00E42EA2">
      <w:pPr>
        <w:spacing w:before="60"/>
        <w:ind w:left="60" w:right="60"/>
        <w:rPr>
          <w:rFonts w:asciiTheme="minorHAnsi" w:hAnsiTheme="minorHAnsi" w:cs="Arial"/>
          <w:b/>
          <w:color w:val="000000"/>
        </w:rPr>
      </w:pPr>
    </w:p>
    <w:p w14:paraId="2A2D373D" w14:textId="77777777" w:rsidR="00E42EA2" w:rsidRDefault="00E42EA2" w:rsidP="00E42EA2">
      <w:pPr>
        <w:spacing w:before="60"/>
        <w:ind w:left="1300" w:right="60" w:hanging="1240"/>
        <w:rPr>
          <w:rFonts w:ascii="Calibri" w:hAnsi="Calibri" w:cs="Arial"/>
          <w:b/>
          <w:color w:val="000000"/>
        </w:rPr>
      </w:pPr>
      <w:r>
        <w:rPr>
          <w:rFonts w:asciiTheme="minorHAnsi" w:hAnsiTheme="minorHAnsi" w:cs="Arial"/>
          <w:b/>
          <w:color w:val="000000"/>
        </w:rPr>
        <w:t xml:space="preserve">3. </w:t>
      </w:r>
      <w:r>
        <w:rPr>
          <w:rFonts w:asciiTheme="minorHAnsi" w:hAnsiTheme="minorHAnsi" w:cs="Arial"/>
          <w:b/>
          <w:color w:val="000000"/>
        </w:rPr>
        <w:tab/>
      </w:r>
      <w:r w:rsidRPr="00A1459A">
        <w:rPr>
          <w:rFonts w:ascii="Calibri" w:hAnsi="Calibri" w:cs="Arial"/>
          <w:b/>
          <w:color w:val="000000"/>
        </w:rPr>
        <w:t xml:space="preserve">Språkproblematiken ur ett näringslivsperspektiv. </w:t>
      </w:r>
    </w:p>
    <w:p w14:paraId="23ACD770" w14:textId="77777777" w:rsidR="00E42EA2" w:rsidRDefault="00E42EA2" w:rsidP="00E42EA2">
      <w:pPr>
        <w:pStyle w:val="Normalwebb"/>
        <w:shd w:val="clear" w:color="auto" w:fill="FFFFFF"/>
        <w:spacing w:after="300"/>
        <w:ind w:left="1300"/>
      </w:pPr>
      <w:r>
        <w:t>(Hur fungerar servicen språkligt från statliga myndigheter? Finns alla regelverk, kollektivavtal och anvisningar på svenska? Arrangeras kurser som statliga myndigheter eller branschorganisationer anordnar på svenska?)</w:t>
      </w:r>
    </w:p>
    <w:p w14:paraId="38D1979D" w14:textId="03F100E8" w:rsidR="00E42EA2" w:rsidRDefault="00E42EA2" w:rsidP="00E42EA2">
      <w:pPr>
        <w:pStyle w:val="Normalwebb"/>
        <w:shd w:val="clear" w:color="auto" w:fill="FFFFFF"/>
        <w:spacing w:after="300"/>
        <w:ind w:left="1304"/>
      </w:pPr>
      <w:r w:rsidRPr="002A2BD5">
        <w:t xml:space="preserve">Vd Jan Erik Rask samt ombudsmannen Jonny Mattsson </w:t>
      </w:r>
      <w:r w:rsidR="002243E5">
        <w:t>berättade om situationen ur deras perspektiv.</w:t>
      </w:r>
    </w:p>
    <w:p w14:paraId="4FBC7356" w14:textId="0BA186C8" w:rsidR="002243E5" w:rsidRDefault="002243E5" w:rsidP="00E42EA2">
      <w:pPr>
        <w:pStyle w:val="Normalwebb"/>
        <w:shd w:val="clear" w:color="auto" w:fill="FFFFFF"/>
        <w:spacing w:after="300"/>
        <w:ind w:left="1304"/>
      </w:pPr>
    </w:p>
    <w:p w14:paraId="4EBC66A5" w14:textId="10B4D8C9" w:rsidR="002243E5" w:rsidRDefault="002243E5" w:rsidP="00E42EA2">
      <w:pPr>
        <w:pStyle w:val="Normalwebb"/>
        <w:shd w:val="clear" w:color="auto" w:fill="FFFFFF"/>
        <w:spacing w:after="300"/>
        <w:ind w:left="1304"/>
      </w:pPr>
      <w:r>
        <w:lastRenderedPageBreak/>
        <w:t xml:space="preserve">Under diskussionen framkom att skattemyndigheten, tullmyndigheten, FPA och Patent- och registercentralen </w:t>
      </w:r>
      <w:proofErr w:type="gramStart"/>
      <w:r>
        <w:t>överlag</w:t>
      </w:r>
      <w:proofErr w:type="gramEnd"/>
      <w:r>
        <w:t xml:space="preserve"> </w:t>
      </w:r>
      <w:r w:rsidR="005E1232">
        <w:t xml:space="preserve">ger </w:t>
      </w:r>
      <w:r>
        <w:t xml:space="preserve">bra språkservice. Tullmyndigheten ligger dock lite efter i servicen. </w:t>
      </w:r>
      <w:r w:rsidR="00C278B5">
        <w:t>I samband med centralisering av uppgifter kan dock språkservicen bli lidande.</w:t>
      </w:r>
    </w:p>
    <w:p w14:paraId="1CA765D2" w14:textId="37DCE6DB" w:rsidR="002243E5" w:rsidRDefault="002243E5" w:rsidP="00E42EA2">
      <w:pPr>
        <w:pStyle w:val="Normalwebb"/>
        <w:shd w:val="clear" w:color="auto" w:fill="FFFFFF"/>
        <w:spacing w:after="300"/>
        <w:ind w:left="1304"/>
      </w:pPr>
      <w:r>
        <w:t xml:space="preserve">En problematik är att vid diskrepans så gäller den finskspråkiga anvisningen. Därtill kommer </w:t>
      </w:r>
      <w:r w:rsidR="00C278B5">
        <w:t xml:space="preserve">instruktioner ofta långt senare på svenska. </w:t>
      </w:r>
    </w:p>
    <w:p w14:paraId="270B50B3" w14:textId="30913667" w:rsidR="002243E5" w:rsidRDefault="002243E5" w:rsidP="00E42EA2">
      <w:pPr>
        <w:pStyle w:val="Normalwebb"/>
        <w:shd w:val="clear" w:color="auto" w:fill="FFFFFF"/>
        <w:spacing w:after="300"/>
        <w:ind w:left="1304"/>
      </w:pPr>
      <w:r>
        <w:t>Den lönehandbok som tidigare utgavs på svenska av Helsingfors handelskammare har tyvärr upphört att ges på svenska. Vilket leder till problem för de åländska företagen.</w:t>
      </w:r>
    </w:p>
    <w:p w14:paraId="3C0F0C73" w14:textId="4493381D" w:rsidR="00C278B5" w:rsidRDefault="00C278B5" w:rsidP="00E42EA2">
      <w:pPr>
        <w:pStyle w:val="Normalwebb"/>
        <w:shd w:val="clear" w:color="auto" w:fill="FFFFFF"/>
        <w:spacing w:after="300"/>
        <w:ind w:left="1304"/>
      </w:pPr>
      <w:r>
        <w:t xml:space="preserve">Tidigare uppdaterades inte bokföringsnämndens anvisningar i den takt de borde. Även har en förbättring skett även om översättningarna borde komma tidigare. </w:t>
      </w:r>
    </w:p>
    <w:p w14:paraId="0C8D90FF" w14:textId="499ABDDE" w:rsidR="00C278B5" w:rsidRDefault="00C278B5" w:rsidP="00C278B5">
      <w:pPr>
        <w:pStyle w:val="Normalwebb"/>
        <w:shd w:val="clear" w:color="auto" w:fill="FFFFFF"/>
        <w:spacing w:after="300"/>
        <w:ind w:left="1304"/>
      </w:pPr>
      <w:r>
        <w:t>Fördröjningen av översättning av allmänt bindande kollektivavtal har blivit bättre men det kan fortfarande ta tid. En kortare diskussion fördes kring självstyrelselagsrevisionen och språkbestämmelserna där. Tidigare har det funnits ca 140 allmänt bindande kollektivavtal. Dessa tenderar nu att minska då arbetsmarknadens parter övergår till lokala avtal.</w:t>
      </w:r>
    </w:p>
    <w:p w14:paraId="5BB23727" w14:textId="4CF32039" w:rsidR="00E42EA2" w:rsidRDefault="00C278B5" w:rsidP="00C278B5">
      <w:pPr>
        <w:pStyle w:val="Normalwebb"/>
        <w:shd w:val="clear" w:color="auto" w:fill="FFFFFF"/>
        <w:spacing w:after="300"/>
        <w:ind w:left="1304"/>
      </w:pPr>
      <w:proofErr w:type="gramStart"/>
      <w:r>
        <w:t>Överlag</w:t>
      </w:r>
      <w:proofErr w:type="gramEnd"/>
      <w:r>
        <w:t xml:space="preserve"> är språksituationen för det åländska näringslivet i förhållande till riksmyndigheterna relativt bra och det har skett förbättringar. </w:t>
      </w:r>
    </w:p>
    <w:p w14:paraId="262805E6" w14:textId="77777777" w:rsidR="00C278B5" w:rsidRPr="001C55FA" w:rsidRDefault="00C278B5" w:rsidP="00C278B5">
      <w:pPr>
        <w:pStyle w:val="Normalwebb"/>
        <w:shd w:val="clear" w:color="auto" w:fill="FFFFFF"/>
        <w:spacing w:after="300"/>
        <w:ind w:left="1304"/>
      </w:pPr>
    </w:p>
    <w:p w14:paraId="5EFABA31" w14:textId="77777777" w:rsidR="00E42EA2" w:rsidRDefault="00E42EA2" w:rsidP="00E42EA2">
      <w:pPr>
        <w:spacing w:before="60"/>
        <w:ind w:left="1300" w:right="60" w:hanging="1240"/>
        <w:rPr>
          <w:rFonts w:asciiTheme="minorHAnsi" w:hAnsiTheme="minorHAnsi" w:cs="Arial"/>
          <w:b/>
          <w:color w:val="000000"/>
        </w:rPr>
      </w:pPr>
      <w:r>
        <w:rPr>
          <w:rFonts w:asciiTheme="minorHAnsi" w:hAnsiTheme="minorHAnsi" w:cs="Arial"/>
          <w:b/>
          <w:color w:val="000000"/>
        </w:rPr>
        <w:t xml:space="preserve">4. </w:t>
      </w:r>
      <w:r>
        <w:rPr>
          <w:rFonts w:asciiTheme="minorHAnsi" w:hAnsiTheme="minorHAnsi" w:cs="Arial"/>
          <w:b/>
          <w:color w:val="000000"/>
        </w:rPr>
        <w:tab/>
        <w:t xml:space="preserve">Uppföljning av </w:t>
      </w:r>
      <w:r w:rsidRPr="009E4908">
        <w:rPr>
          <w:rFonts w:asciiTheme="minorHAnsi" w:hAnsiTheme="minorHAnsi" w:cs="Arial"/>
          <w:b/>
          <w:color w:val="000000"/>
        </w:rPr>
        <w:t xml:space="preserve">översättning av god medicinsk praxis, </w:t>
      </w:r>
      <w:proofErr w:type="spellStart"/>
      <w:r w:rsidRPr="009E4908">
        <w:rPr>
          <w:rFonts w:asciiTheme="minorHAnsi" w:hAnsiTheme="minorHAnsi" w:cs="Arial"/>
          <w:b/>
          <w:color w:val="000000"/>
        </w:rPr>
        <w:t>Pharmaca</w:t>
      </w:r>
      <w:proofErr w:type="spellEnd"/>
      <w:r w:rsidRPr="009E4908">
        <w:rPr>
          <w:rFonts w:asciiTheme="minorHAnsi" w:hAnsiTheme="minorHAnsi" w:cs="Arial"/>
          <w:b/>
          <w:color w:val="000000"/>
        </w:rPr>
        <w:t xml:space="preserve"> Fennica samt en uppdatering av hur översättningarna gällande epikriser fortskrider</w:t>
      </w:r>
    </w:p>
    <w:p w14:paraId="53C5E0A3" w14:textId="6B649B46" w:rsidR="00E42EA2" w:rsidRDefault="00E42EA2" w:rsidP="00E42EA2">
      <w:pPr>
        <w:ind w:left="1300"/>
      </w:pPr>
      <w:r>
        <w:t>God medicinsk praxis</w:t>
      </w:r>
      <w:r w:rsidRPr="00E569BA">
        <w:t xml:space="preserve">: Idag </w:t>
      </w:r>
      <w:r w:rsidR="005E1232" w:rsidRPr="00E569BA">
        <w:t xml:space="preserve">finns </w:t>
      </w:r>
      <w:r w:rsidRPr="00E569BA">
        <w:t xml:space="preserve">78 </w:t>
      </w:r>
      <w:r w:rsidR="005E1232" w:rsidRPr="00E569BA">
        <w:t xml:space="preserve">av </w:t>
      </w:r>
      <w:r w:rsidRPr="00E569BA">
        <w:t xml:space="preserve">104 </w:t>
      </w:r>
      <w:r w:rsidR="005E1232" w:rsidRPr="00E569BA">
        <w:t xml:space="preserve">anvisningar </w:t>
      </w:r>
      <w:r w:rsidRPr="00E569BA">
        <w:t xml:space="preserve">på svenska. </w:t>
      </w:r>
      <w:r>
        <w:t xml:space="preserve">Översättningarna fortsätter. Nya rekommendationer tillkommer och tidigare rekommendationer revideras. Se: </w:t>
      </w:r>
      <w:hyperlink r:id="rId10" w:history="1">
        <w:r>
          <w:rPr>
            <w:rStyle w:val="Hyperlnk"/>
          </w:rPr>
          <w:t>https://www.kaypahoito.fi/sv/rekommendationer</w:t>
        </w:r>
      </w:hyperlink>
      <w:r>
        <w:t xml:space="preserve"> </w:t>
      </w:r>
    </w:p>
    <w:p w14:paraId="38AF9A8C" w14:textId="43C8CF04" w:rsidR="00DE33F7" w:rsidRDefault="00DE33F7" w:rsidP="00E42EA2">
      <w:pPr>
        <w:ind w:left="1300"/>
        <w:rPr>
          <w:sz w:val="22"/>
          <w:szCs w:val="22"/>
          <w:lang w:val="sv-FI" w:eastAsia="en-US"/>
        </w:rPr>
      </w:pPr>
    </w:p>
    <w:p w14:paraId="09BAA459" w14:textId="424AE71D" w:rsidR="00DE33F7" w:rsidRDefault="00DE33F7" w:rsidP="00E42EA2">
      <w:pPr>
        <w:ind w:left="1300"/>
        <w:rPr>
          <w:sz w:val="22"/>
          <w:szCs w:val="22"/>
          <w:lang w:val="sv-FI" w:eastAsia="en-US"/>
        </w:rPr>
      </w:pPr>
      <w:r>
        <w:rPr>
          <w:sz w:val="22"/>
          <w:szCs w:val="22"/>
          <w:lang w:val="sv-FI" w:eastAsia="en-US"/>
        </w:rPr>
        <w:t xml:space="preserve">Enligt avdelningschef Michelsson så har det avsatts en särskild pott i statsbudgeten för översättningar och det är nu viktigt att denna finansiering fortsätter </w:t>
      </w:r>
      <w:proofErr w:type="gramStart"/>
      <w:r>
        <w:rPr>
          <w:sz w:val="22"/>
          <w:szCs w:val="22"/>
          <w:lang w:val="sv-FI" w:eastAsia="en-US"/>
        </w:rPr>
        <w:t>2023-2026</w:t>
      </w:r>
      <w:proofErr w:type="gramEnd"/>
      <w:r>
        <w:rPr>
          <w:sz w:val="22"/>
          <w:szCs w:val="22"/>
          <w:lang w:val="sv-FI" w:eastAsia="en-US"/>
        </w:rPr>
        <w:t>. Landskapsregeringen följer med detta.</w:t>
      </w:r>
    </w:p>
    <w:p w14:paraId="6947AA33" w14:textId="77777777" w:rsidR="00E42EA2" w:rsidRDefault="00E42EA2" w:rsidP="00E42EA2"/>
    <w:p w14:paraId="7D595053" w14:textId="4E910878" w:rsidR="00E42EA2" w:rsidRDefault="00E42EA2" w:rsidP="00E42EA2">
      <w:pPr>
        <w:ind w:left="1300"/>
      </w:pPr>
      <w:proofErr w:type="spellStart"/>
      <w:r>
        <w:t>Pharmaca</w:t>
      </w:r>
      <w:proofErr w:type="spellEnd"/>
      <w:r>
        <w:t xml:space="preserve"> Fennica är en kommersiell produkt som inte kommer att översättas till svenska. Däremot har Säkerhets- och utvecklingscentret för läkemedelsområdet </w:t>
      </w:r>
      <w:proofErr w:type="spellStart"/>
      <w:r>
        <w:t>Fimea</w:t>
      </w:r>
      <w:proofErr w:type="spellEnd"/>
      <w:r>
        <w:t xml:space="preserve"> beslutat (efter landskapsregeringens påverkan) att alla produktresuméer för läkemedelspreparat ska finnas på svenska i elektronisk form och publiceras på </w:t>
      </w:r>
      <w:proofErr w:type="spellStart"/>
      <w:r>
        <w:t>Fimeas</w:t>
      </w:r>
      <w:proofErr w:type="spellEnd"/>
      <w:r>
        <w:t xml:space="preserve"> hemsida. Se: </w:t>
      </w:r>
      <w:hyperlink r:id="rId11" w:history="1">
        <w:r>
          <w:rPr>
            <w:rStyle w:val="Hyperlnk"/>
          </w:rPr>
          <w:t>https://www.fimea.fi/web/sv/-/den-svensksprakiga-produktresumen-for-lakemedelspreparat</w:t>
        </w:r>
      </w:hyperlink>
      <w:r>
        <w:t xml:space="preserve"> </w:t>
      </w:r>
    </w:p>
    <w:p w14:paraId="2CFEC1A1" w14:textId="445715C1" w:rsidR="00DE33F7" w:rsidRDefault="00DE33F7" w:rsidP="00E42EA2">
      <w:pPr>
        <w:ind w:left="1300"/>
      </w:pPr>
    </w:p>
    <w:p w14:paraId="5BEA65E7" w14:textId="1E22F449" w:rsidR="00DE33F7" w:rsidRDefault="00DE33F7" w:rsidP="00E42EA2">
      <w:pPr>
        <w:ind w:left="1300"/>
      </w:pPr>
      <w:r>
        <w:t>Enligt avdelningschef Michelsson så är ca 58 % av produktresuméerna nu tillgängliga på FIMEAS hemsida. Det är viktigt för patientsäkerheten att detta arbete nu fortgår så att allt ska finnas tillgängligt på svenska.</w:t>
      </w:r>
    </w:p>
    <w:p w14:paraId="666B6C46" w14:textId="77777777" w:rsidR="00E42EA2" w:rsidRDefault="00E42EA2" w:rsidP="00E42EA2">
      <w:pPr>
        <w:ind w:left="1300"/>
      </w:pPr>
    </w:p>
    <w:p w14:paraId="42259777" w14:textId="77777777" w:rsidR="00E42EA2" w:rsidRDefault="00E42EA2" w:rsidP="00E42EA2">
      <w:pPr>
        <w:ind w:left="1300"/>
      </w:pPr>
      <w:r>
        <w:t xml:space="preserve">I fråga om Epikriserna fick vi svar från ÅHS att ledningsgruppen internt lyft frågan om epikriser och fått ett utlåtande från klinikerna som belyser hur detta </w:t>
      </w:r>
    </w:p>
    <w:p w14:paraId="3730887F" w14:textId="77777777" w:rsidR="00E42EA2" w:rsidRDefault="00E42EA2" w:rsidP="00E42EA2">
      <w:pPr>
        <w:ind w:left="1300"/>
      </w:pPr>
      <w:r>
        <w:lastRenderedPageBreak/>
        <w:t xml:space="preserve">ärende ser ut idag. Det är i första hand medicinkliniken och kirurgkliniken som hanterar de lite större mängderna av epikriser. ÅHS konstaterar att de idag inte upplever problem med epikriser som fördröjs </w:t>
      </w:r>
      <w:proofErr w:type="spellStart"/>
      <w:r>
        <w:t>p.g.a</w:t>
      </w:r>
      <w:proofErr w:type="spellEnd"/>
      <w:r>
        <w:t xml:space="preserve"> språkfrågor. Under sommarmånaderna hade en viss fördröjning förekommit vilket påpekats från ÅHS. Sedan dess har inga problem kunnat påtalas. ÅUCS och HUS har aktivt arbetat för att förbättra servicen på svenska. Som ett konkret exempel kan nämnas att båda organisationer anställt svenska språkkoordinatorer. ÅHS kontaktar dessa språkkoordinatorer vid eventuella problem. </w:t>
      </w:r>
    </w:p>
    <w:p w14:paraId="5BF148ED" w14:textId="77777777" w:rsidR="00E42EA2" w:rsidRDefault="00E42EA2" w:rsidP="00E42EA2">
      <w:pPr>
        <w:spacing w:line="276" w:lineRule="auto"/>
      </w:pPr>
    </w:p>
    <w:p w14:paraId="52878F4D" w14:textId="277E41DD" w:rsidR="00E42EA2" w:rsidRPr="002A2BD5" w:rsidRDefault="00E42EA2" w:rsidP="00E42EA2">
      <w:pPr>
        <w:spacing w:line="276" w:lineRule="auto"/>
        <w:ind w:left="1300" w:hanging="1300"/>
      </w:pPr>
      <w:r>
        <w:tab/>
      </w:r>
      <w:r w:rsidR="00DE33F7">
        <w:t xml:space="preserve">En kortare diskussion fördes. Konstaterades att initiativet med språkkoordinatorer är väldigt lyckat och att det är viktigt att alla informeras om dessa. Konstaterades att förvaltningssekreterare Karlström tar upp frågan om informationsgången till patienterna om dessa språkkoordinatorer med ÅHS transportkoordinator. </w:t>
      </w:r>
    </w:p>
    <w:p w14:paraId="359169B2" w14:textId="77777777" w:rsidR="00E42EA2" w:rsidRDefault="00E42EA2" w:rsidP="00E42EA2">
      <w:pPr>
        <w:spacing w:before="60"/>
        <w:ind w:left="1300" w:right="60" w:hanging="1240"/>
        <w:rPr>
          <w:rFonts w:asciiTheme="minorHAnsi" w:hAnsiTheme="minorHAnsi" w:cs="Arial"/>
          <w:b/>
          <w:color w:val="000000"/>
        </w:rPr>
      </w:pPr>
    </w:p>
    <w:p w14:paraId="26909AA5" w14:textId="77777777" w:rsidR="00E42EA2" w:rsidRDefault="00E42EA2" w:rsidP="00E42EA2">
      <w:pPr>
        <w:spacing w:before="60"/>
        <w:ind w:left="1300" w:right="60" w:hanging="1240"/>
        <w:rPr>
          <w:rFonts w:ascii="Calibri" w:hAnsi="Calibri" w:cs="Arial"/>
          <w:b/>
          <w:color w:val="000000"/>
        </w:rPr>
      </w:pPr>
      <w:r>
        <w:rPr>
          <w:rFonts w:asciiTheme="minorHAnsi" w:hAnsiTheme="minorHAnsi" w:cs="Arial"/>
          <w:b/>
          <w:color w:val="000000"/>
        </w:rPr>
        <w:t xml:space="preserve">5. </w:t>
      </w:r>
      <w:r>
        <w:rPr>
          <w:rFonts w:asciiTheme="minorHAnsi" w:hAnsiTheme="minorHAnsi" w:cs="Arial"/>
          <w:b/>
          <w:color w:val="000000"/>
        </w:rPr>
        <w:tab/>
        <w:t xml:space="preserve">Uppföljning av </w:t>
      </w:r>
      <w:r w:rsidRPr="00CE6DE5">
        <w:rPr>
          <w:rFonts w:ascii="Calibri" w:hAnsi="Calibri" w:cs="Arial"/>
          <w:b/>
          <w:color w:val="000000"/>
        </w:rPr>
        <w:t>ÅHS redogörelse</w:t>
      </w:r>
      <w:r>
        <w:rPr>
          <w:rFonts w:ascii="Calibri" w:hAnsi="Calibri" w:cs="Arial"/>
          <w:b/>
          <w:color w:val="000000"/>
        </w:rPr>
        <w:t xml:space="preserve"> vid språkrådets möte den 24 september 2021 gällande s</w:t>
      </w:r>
      <w:r w:rsidRPr="00966661">
        <w:rPr>
          <w:rFonts w:asciiTheme="minorHAnsi" w:hAnsiTheme="minorHAnsi" w:cs="Arial"/>
          <w:b/>
          <w:color w:val="000000"/>
        </w:rPr>
        <w:t xml:space="preserve">pråksituationen inom hälso- och </w:t>
      </w:r>
      <w:r w:rsidRPr="00CE6DE5">
        <w:rPr>
          <w:rFonts w:ascii="Calibri" w:hAnsi="Calibri" w:cs="Arial"/>
          <w:b/>
          <w:color w:val="000000"/>
        </w:rPr>
        <w:t>sjukvården</w:t>
      </w:r>
      <w:r>
        <w:rPr>
          <w:rFonts w:ascii="Calibri" w:hAnsi="Calibri" w:cs="Arial"/>
          <w:b/>
          <w:color w:val="000000"/>
        </w:rPr>
        <w:t xml:space="preserve"> </w:t>
      </w:r>
      <w:r w:rsidRPr="00CE6DE5">
        <w:rPr>
          <w:rFonts w:ascii="Calibri" w:hAnsi="Calibri" w:cs="Arial"/>
          <w:b/>
          <w:color w:val="000000"/>
        </w:rPr>
        <w:t>särskilt under pandemin</w:t>
      </w:r>
      <w:r>
        <w:rPr>
          <w:rFonts w:ascii="Calibri" w:hAnsi="Calibri" w:cs="Arial"/>
          <w:b/>
          <w:color w:val="000000"/>
        </w:rPr>
        <w:t xml:space="preserve"> och beslutet att </w:t>
      </w:r>
      <w:r w:rsidRPr="00CE6DE5">
        <w:rPr>
          <w:rFonts w:ascii="Calibri" w:hAnsi="Calibri" w:cs="Arial"/>
          <w:b/>
          <w:color w:val="000000"/>
        </w:rPr>
        <w:t>överföra redogörelsen till social- och miljöavdelningen för vidare åtgärder</w:t>
      </w:r>
    </w:p>
    <w:p w14:paraId="148982A3" w14:textId="2ECE1CD1" w:rsidR="00E42EA2" w:rsidRDefault="00E42EA2" w:rsidP="00E42EA2">
      <w:pPr>
        <w:spacing w:line="276" w:lineRule="auto"/>
        <w:ind w:left="1300" w:hanging="1300"/>
      </w:pPr>
      <w:r>
        <w:rPr>
          <w:rFonts w:asciiTheme="minorHAnsi" w:hAnsiTheme="minorHAnsi" w:cs="Arial"/>
          <w:b/>
          <w:color w:val="000000"/>
        </w:rPr>
        <w:tab/>
      </w:r>
    </w:p>
    <w:p w14:paraId="3434396C" w14:textId="3F985E49" w:rsidR="0022386D" w:rsidRPr="002A2BD5" w:rsidRDefault="0022386D" w:rsidP="00E42EA2">
      <w:pPr>
        <w:spacing w:line="276" w:lineRule="auto"/>
        <w:ind w:left="1300" w:hanging="1300"/>
      </w:pPr>
      <w:r>
        <w:tab/>
        <w:t xml:space="preserve">Avdelningschef Michelsson berättade att det hållits ett möte med ÅHS den 10 november 2021 och att man då fått en redogörelse från ÅHS. Mycket av mötena har avsett pandemirelaterade frågor. ÅHS personal har talat svenska vid de möten man deltagit i med riksmyndigheterna. I fråga om certifieringar och liknande som krävs </w:t>
      </w:r>
      <w:r w:rsidR="00754576">
        <w:t>för ÅHS personal förekommer att dessa enbart kan göras på engelska och finska. Konstaterades att det är viktigt att ÅHS tar tag i detta och att man uppgör en språkpolicy. Språkrådet konstaterade att landskapsregeringen vid behov behöver överta ansvaret för att säkerställa att dessa certifieringar också kan göras på svenska.</w:t>
      </w:r>
    </w:p>
    <w:p w14:paraId="7A6560C2" w14:textId="77777777" w:rsidR="00E42EA2" w:rsidRPr="002A2BD5" w:rsidRDefault="00E42EA2" w:rsidP="00E42EA2">
      <w:pPr>
        <w:spacing w:line="276" w:lineRule="auto"/>
        <w:ind w:left="1300" w:hanging="1300"/>
      </w:pPr>
    </w:p>
    <w:p w14:paraId="1E3DDF80" w14:textId="43761FF0" w:rsidR="00E42EA2" w:rsidRDefault="0022386D" w:rsidP="00E42EA2">
      <w:pPr>
        <w:spacing w:before="60"/>
        <w:ind w:right="60"/>
        <w:rPr>
          <w:rFonts w:asciiTheme="minorHAnsi" w:hAnsiTheme="minorHAnsi" w:cs="Arial"/>
          <w:b/>
          <w:color w:val="000000"/>
        </w:rPr>
      </w:pPr>
      <w:r>
        <w:rPr>
          <w:rFonts w:asciiTheme="minorHAnsi" w:hAnsiTheme="minorHAnsi" w:cs="Arial"/>
          <w:b/>
          <w:color w:val="000000"/>
        </w:rPr>
        <w:t>6</w:t>
      </w:r>
      <w:r w:rsidR="00E42EA2" w:rsidRPr="00CE6DE5">
        <w:rPr>
          <w:rFonts w:asciiTheme="minorHAnsi" w:hAnsiTheme="minorHAnsi" w:cs="Arial"/>
          <w:b/>
          <w:color w:val="000000"/>
        </w:rPr>
        <w:t xml:space="preserve">. </w:t>
      </w:r>
      <w:r w:rsidR="00E42EA2" w:rsidRPr="00CE6DE5">
        <w:rPr>
          <w:rFonts w:asciiTheme="minorHAnsi" w:hAnsiTheme="minorHAnsi" w:cs="Arial"/>
          <w:b/>
          <w:color w:val="000000"/>
        </w:rPr>
        <w:tab/>
        <w:t>Nationalspråksstrategin</w:t>
      </w:r>
      <w:r w:rsidR="00E42EA2">
        <w:rPr>
          <w:rFonts w:asciiTheme="minorHAnsi" w:hAnsiTheme="minorHAnsi" w:cs="Arial"/>
          <w:b/>
          <w:color w:val="000000"/>
        </w:rPr>
        <w:t xml:space="preserve"> </w:t>
      </w:r>
    </w:p>
    <w:p w14:paraId="46B3F011" w14:textId="4503FA29" w:rsidR="00E42EA2" w:rsidRPr="006B0F1D" w:rsidRDefault="00E42EA2" w:rsidP="006B0F1D">
      <w:pPr>
        <w:ind w:left="1300"/>
      </w:pPr>
      <w:r w:rsidRPr="002A2BD5">
        <w:t>Nationalspråksstrategin godkändes som statsrådets principbeslut den 2 december 2021. Nationalspråksstrategin är regeringens språkpolitiska viljeyttring som drar upp riktlinjerna för nationalspråken över flera regeringsperioder. Målet för nationalspråksstrategin är att säkerställa att det även i fortsättningen finns två levande nationalspråk i Finland. Strategin innehåller 62 konkreta åtgärder som genomförs inom olika förvaltningsområden. Ansvaret för största delen av åtgärderna har lagts på ministerierna, men strategin innehåller också statsrådets rekommendationer till aktörer utanför statsrådet. Se</w:t>
      </w:r>
      <w:r w:rsidRPr="006B0F1D">
        <w:t xml:space="preserve"> </w:t>
      </w:r>
      <w:hyperlink r:id="rId12" w:history="1">
        <w:r w:rsidRPr="006B0F1D">
          <w:t>https://oikeusministerio.fi/sv/nationalspraksstrategi</w:t>
        </w:r>
      </w:hyperlink>
    </w:p>
    <w:p w14:paraId="050D6D29" w14:textId="77777777" w:rsidR="006B0F1D" w:rsidRDefault="006B0F1D" w:rsidP="006B0F1D">
      <w:pPr>
        <w:ind w:left="1300"/>
      </w:pPr>
    </w:p>
    <w:p w14:paraId="44A0C857" w14:textId="65C9AD62" w:rsidR="00E871D2" w:rsidRDefault="00E871D2" w:rsidP="006B0F1D">
      <w:pPr>
        <w:ind w:left="1300"/>
      </w:pPr>
      <w:r w:rsidRPr="00E871D2">
        <w:t xml:space="preserve">Senior rättssakkunnig Niclas </w:t>
      </w:r>
      <w:r>
        <w:t xml:space="preserve">Slotte konstaterade att kapitel 2.2 om Ålands särställning i strategin tar upp många av de språkfrågor som är viktiga för Åland samtidigt som det även ger en god inblick i bakgrunden till Ålands självstyrelse och språkliga ställning. Av strategin framgår </w:t>
      </w:r>
      <w:proofErr w:type="spellStart"/>
      <w:r>
        <w:t>bla</w:t>
      </w:r>
      <w:proofErr w:type="spellEnd"/>
      <w:r>
        <w:t xml:space="preserve"> följande: ”</w:t>
      </w:r>
      <w:r w:rsidRPr="00E871D2">
        <w:t xml:space="preserve"> </w:t>
      </w:r>
      <w:r>
        <w:t xml:space="preserve">För Ålands del är det väsentligt att man i nationalspråksstrategin tryggar möjligheten att bo på Åland och arbeta inom både offentlig och privat verksamhet samt att </w:t>
      </w:r>
      <w:r>
        <w:lastRenderedPageBreak/>
        <w:t xml:space="preserve">tillgodogöra sig offentliga tjänster på Åland utan kunskaper i finska. Finska staten har en skyldighet att kunna tillgodose den enspråkigt svenska befolkningens behov såväl i landskapet Åland som på annat håll i Finland, på samma sätt som för den enspråkigt finska befolkningen som inte kan svenska. Det här är viktigt med tanke på rättssäkerheten.”. </w:t>
      </w:r>
    </w:p>
    <w:p w14:paraId="6FA86AF5" w14:textId="77777777" w:rsidR="006B0F1D" w:rsidRDefault="006B0F1D" w:rsidP="006B0F1D">
      <w:pPr>
        <w:ind w:left="1300"/>
      </w:pPr>
    </w:p>
    <w:p w14:paraId="7935BB50" w14:textId="2B1C3CCE" w:rsidR="00E871D2" w:rsidRDefault="00E871D2" w:rsidP="006B0F1D">
      <w:pPr>
        <w:ind w:left="1300"/>
      </w:pPr>
      <w:r>
        <w:t xml:space="preserve">Ett av målen handlar </w:t>
      </w:r>
      <w:proofErr w:type="spellStart"/>
      <w:r>
        <w:t>bla</w:t>
      </w:r>
      <w:proofErr w:type="spellEnd"/>
      <w:r>
        <w:t xml:space="preserve"> om att båda nationalspråken ska används aktivt inom den offentliga förvaltningen. </w:t>
      </w:r>
      <w:r w:rsidR="00D7711A">
        <w:t xml:space="preserve">Behovet </w:t>
      </w:r>
      <w:r>
        <w:t>av en stark svenskspråkig förvaltning också i relation till Åland och för att Finland ska kunna upprätthålla och utveckla sina relationer till de övriga nordiska länderna</w:t>
      </w:r>
      <w:r w:rsidR="00D7711A">
        <w:t xml:space="preserve"> anges i strategin</w:t>
      </w:r>
      <w:r>
        <w:t>.</w:t>
      </w:r>
      <w:r w:rsidR="00D7711A">
        <w:t xml:space="preserve"> </w:t>
      </w:r>
      <w:r>
        <w:t xml:space="preserve">Som ett led i detta uppmuntras därmed till tjänstemannautbyte med Åland som en delåtgärd. </w:t>
      </w:r>
    </w:p>
    <w:p w14:paraId="755571CA" w14:textId="77777777" w:rsidR="006B0F1D" w:rsidRDefault="006B0F1D" w:rsidP="006B0F1D">
      <w:pPr>
        <w:ind w:left="1300"/>
      </w:pPr>
    </w:p>
    <w:p w14:paraId="17C9FFDE" w14:textId="0A2BD22E" w:rsidR="00D7711A" w:rsidRDefault="00D7711A" w:rsidP="006B0F1D">
      <w:pPr>
        <w:ind w:left="1300"/>
      </w:pPr>
      <w:r>
        <w:t xml:space="preserve">I syfte att förbättra språkklimatet i Finland föreslås även att möjligheten att öka innehållet om den svenska tiden, Finlands tvåspråkighet, Ålands särställning och det nordiska samarbetet i historieundervisningen i gymnasiet utreds. </w:t>
      </w:r>
    </w:p>
    <w:p w14:paraId="5EEF3B18" w14:textId="3145C189" w:rsidR="00D7711A" w:rsidRPr="00E871D2" w:rsidRDefault="00D7711A" w:rsidP="006B0F1D">
      <w:pPr>
        <w:ind w:left="1300"/>
      </w:pPr>
      <w:r>
        <w:t>Slutligen konstateras i strategin att justitieministeriet därtill inom statsrådet har ett koordinerade ansvar för de ärenden som gäller självstyrelselagen för Åland, inklusive lagens språkbestämmelser.</w:t>
      </w:r>
    </w:p>
    <w:p w14:paraId="000D895B" w14:textId="77777777" w:rsidR="00E42EA2" w:rsidRPr="00A1459A" w:rsidRDefault="00E42EA2" w:rsidP="00E42EA2">
      <w:pPr>
        <w:spacing w:before="60"/>
        <w:ind w:right="60"/>
      </w:pPr>
    </w:p>
    <w:p w14:paraId="225B1EFC" w14:textId="071551DE" w:rsidR="00E42EA2" w:rsidRDefault="0022386D" w:rsidP="00E42EA2">
      <w:pPr>
        <w:spacing w:before="60"/>
        <w:ind w:left="1304" w:right="60" w:hanging="1244"/>
        <w:rPr>
          <w:rFonts w:asciiTheme="minorHAnsi" w:hAnsiTheme="minorHAnsi" w:cs="Arial"/>
          <w:b/>
          <w:color w:val="000000"/>
        </w:rPr>
      </w:pPr>
      <w:r>
        <w:rPr>
          <w:rFonts w:asciiTheme="minorHAnsi" w:hAnsiTheme="minorHAnsi" w:cs="Arial"/>
          <w:b/>
          <w:color w:val="000000"/>
        </w:rPr>
        <w:t>7</w:t>
      </w:r>
      <w:r w:rsidR="00E42EA2">
        <w:rPr>
          <w:rFonts w:asciiTheme="minorHAnsi" w:hAnsiTheme="minorHAnsi" w:cs="Arial"/>
          <w:b/>
          <w:color w:val="000000"/>
        </w:rPr>
        <w:t>.</w:t>
      </w:r>
      <w:r w:rsidR="00E42EA2">
        <w:rPr>
          <w:rFonts w:asciiTheme="minorHAnsi" w:hAnsiTheme="minorHAnsi" w:cs="Arial"/>
          <w:b/>
          <w:color w:val="000000"/>
        </w:rPr>
        <w:tab/>
        <w:t>Planering av mötesdagar</w:t>
      </w:r>
    </w:p>
    <w:p w14:paraId="1CC0627F" w14:textId="6CC8EDEF" w:rsidR="00E42EA2" w:rsidRPr="002A2BD5" w:rsidRDefault="00E42EA2" w:rsidP="00E42EA2">
      <w:pPr>
        <w:spacing w:before="60"/>
        <w:ind w:left="1304" w:right="60" w:hanging="1244"/>
      </w:pPr>
      <w:r>
        <w:rPr>
          <w:rFonts w:asciiTheme="minorHAnsi" w:hAnsiTheme="minorHAnsi" w:cs="Arial"/>
          <w:b/>
          <w:color w:val="000000"/>
        </w:rPr>
        <w:tab/>
        <w:t xml:space="preserve">Fredag 18 </w:t>
      </w:r>
      <w:bookmarkStart w:id="1" w:name="_Hlk92961909"/>
      <w:r>
        <w:rPr>
          <w:rFonts w:asciiTheme="minorHAnsi" w:hAnsiTheme="minorHAnsi" w:cs="Arial"/>
          <w:b/>
          <w:color w:val="000000"/>
        </w:rPr>
        <w:t xml:space="preserve">mars </w:t>
      </w:r>
      <w:proofErr w:type="spellStart"/>
      <w:r>
        <w:rPr>
          <w:rFonts w:asciiTheme="minorHAnsi" w:hAnsiTheme="minorHAnsi" w:cs="Arial"/>
          <w:b/>
          <w:color w:val="000000"/>
        </w:rPr>
        <w:t>kl</w:t>
      </w:r>
      <w:proofErr w:type="spellEnd"/>
      <w:r>
        <w:rPr>
          <w:rFonts w:asciiTheme="minorHAnsi" w:hAnsiTheme="minorHAnsi" w:cs="Arial"/>
          <w:b/>
          <w:color w:val="000000"/>
        </w:rPr>
        <w:t xml:space="preserve"> 13-14.30</w:t>
      </w:r>
      <w:r w:rsidR="004E5863">
        <w:rPr>
          <w:rFonts w:asciiTheme="minorHAnsi" w:hAnsiTheme="minorHAnsi" w:cs="Arial"/>
          <w:b/>
          <w:color w:val="000000"/>
        </w:rPr>
        <w:t xml:space="preserve"> (Med lunch på </w:t>
      </w:r>
      <w:proofErr w:type="spellStart"/>
      <w:r w:rsidR="004E5863">
        <w:rPr>
          <w:rFonts w:asciiTheme="minorHAnsi" w:hAnsiTheme="minorHAnsi" w:cs="Arial"/>
          <w:b/>
          <w:color w:val="000000"/>
        </w:rPr>
        <w:t>Nautical</w:t>
      </w:r>
      <w:proofErr w:type="spellEnd"/>
      <w:r w:rsidR="004E5863">
        <w:rPr>
          <w:rFonts w:asciiTheme="minorHAnsi" w:hAnsiTheme="minorHAnsi" w:cs="Arial"/>
          <w:b/>
          <w:color w:val="000000"/>
        </w:rPr>
        <w:t xml:space="preserve"> från </w:t>
      </w:r>
      <w:proofErr w:type="spellStart"/>
      <w:r w:rsidR="004E5863">
        <w:rPr>
          <w:rFonts w:asciiTheme="minorHAnsi" w:hAnsiTheme="minorHAnsi" w:cs="Arial"/>
          <w:b/>
          <w:color w:val="000000"/>
        </w:rPr>
        <w:t>kl</w:t>
      </w:r>
      <w:proofErr w:type="spellEnd"/>
      <w:r w:rsidR="004E5863">
        <w:rPr>
          <w:rFonts w:asciiTheme="minorHAnsi" w:hAnsiTheme="minorHAnsi" w:cs="Arial"/>
          <w:b/>
          <w:color w:val="000000"/>
        </w:rPr>
        <w:t xml:space="preserve"> 11.45)</w:t>
      </w:r>
      <w:r>
        <w:rPr>
          <w:rFonts w:asciiTheme="minorHAnsi" w:hAnsiTheme="minorHAnsi" w:cs="Arial"/>
          <w:b/>
          <w:color w:val="000000"/>
        </w:rPr>
        <w:t xml:space="preserve"> </w:t>
      </w:r>
      <w:bookmarkEnd w:id="1"/>
      <w:r>
        <w:rPr>
          <w:rFonts w:asciiTheme="minorHAnsi" w:hAnsiTheme="minorHAnsi" w:cs="Arial"/>
          <w:b/>
          <w:color w:val="000000"/>
        </w:rPr>
        <w:t xml:space="preserve">– </w:t>
      </w:r>
      <w:r w:rsidRPr="002A2BD5">
        <w:t>Språksituationen för den tredje sektorn</w:t>
      </w:r>
    </w:p>
    <w:p w14:paraId="1B8F650D" w14:textId="77777777" w:rsidR="00E42EA2" w:rsidRDefault="00E42EA2" w:rsidP="00E42EA2">
      <w:pPr>
        <w:spacing w:before="60"/>
        <w:ind w:left="1304" w:right="60" w:hanging="1244"/>
        <w:rPr>
          <w:rFonts w:asciiTheme="minorHAnsi" w:hAnsiTheme="minorHAnsi" w:cs="Arial"/>
          <w:b/>
          <w:color w:val="000000"/>
        </w:rPr>
      </w:pPr>
      <w:r>
        <w:rPr>
          <w:rFonts w:asciiTheme="minorHAnsi" w:hAnsiTheme="minorHAnsi" w:cs="Arial"/>
          <w:b/>
          <w:color w:val="000000"/>
        </w:rPr>
        <w:tab/>
        <w:t xml:space="preserve">Fredag 30 september </w:t>
      </w:r>
      <w:proofErr w:type="spellStart"/>
      <w:r>
        <w:rPr>
          <w:rFonts w:asciiTheme="minorHAnsi" w:hAnsiTheme="minorHAnsi" w:cs="Arial"/>
          <w:b/>
          <w:color w:val="000000"/>
        </w:rPr>
        <w:t>kl</w:t>
      </w:r>
      <w:proofErr w:type="spellEnd"/>
      <w:r>
        <w:rPr>
          <w:rFonts w:asciiTheme="minorHAnsi" w:hAnsiTheme="minorHAnsi" w:cs="Arial"/>
          <w:b/>
          <w:color w:val="000000"/>
        </w:rPr>
        <w:t xml:space="preserve"> 13-14.30</w:t>
      </w:r>
    </w:p>
    <w:p w14:paraId="67245F10" w14:textId="77777777" w:rsidR="00E42EA2" w:rsidRDefault="00E42EA2" w:rsidP="00E42EA2">
      <w:pPr>
        <w:spacing w:before="60"/>
        <w:ind w:left="1304" w:right="60" w:hanging="1244"/>
        <w:rPr>
          <w:rFonts w:asciiTheme="minorHAnsi" w:hAnsiTheme="minorHAnsi" w:cs="Arial"/>
          <w:b/>
          <w:color w:val="000000"/>
        </w:rPr>
      </w:pPr>
      <w:r>
        <w:rPr>
          <w:rFonts w:asciiTheme="minorHAnsi" w:hAnsiTheme="minorHAnsi" w:cs="Arial"/>
          <w:b/>
          <w:color w:val="000000"/>
        </w:rPr>
        <w:tab/>
        <w:t>Fredag 25 november</w:t>
      </w:r>
      <w:r w:rsidRPr="002A2BD5">
        <w:rPr>
          <w:rFonts w:asciiTheme="minorHAnsi" w:hAnsiTheme="minorHAnsi" w:cs="Arial"/>
          <w:b/>
          <w:color w:val="000000"/>
        </w:rPr>
        <w:t xml:space="preserve"> </w:t>
      </w:r>
      <w:proofErr w:type="spellStart"/>
      <w:r>
        <w:rPr>
          <w:rFonts w:asciiTheme="minorHAnsi" w:hAnsiTheme="minorHAnsi" w:cs="Arial"/>
          <w:b/>
          <w:color w:val="000000"/>
        </w:rPr>
        <w:t>kl</w:t>
      </w:r>
      <w:proofErr w:type="spellEnd"/>
      <w:r>
        <w:rPr>
          <w:rFonts w:asciiTheme="minorHAnsi" w:hAnsiTheme="minorHAnsi" w:cs="Arial"/>
          <w:b/>
          <w:color w:val="000000"/>
        </w:rPr>
        <w:t xml:space="preserve"> 13-14.30</w:t>
      </w:r>
    </w:p>
    <w:p w14:paraId="795FE39E" w14:textId="77777777" w:rsidR="00E42EA2" w:rsidRDefault="00E42EA2" w:rsidP="00E42EA2">
      <w:pPr>
        <w:spacing w:before="60"/>
        <w:ind w:right="60"/>
        <w:rPr>
          <w:rFonts w:asciiTheme="minorHAnsi" w:hAnsiTheme="minorHAnsi" w:cs="Arial"/>
          <w:b/>
          <w:color w:val="000000"/>
        </w:rPr>
      </w:pPr>
    </w:p>
    <w:p w14:paraId="5B58AD09" w14:textId="4A8E6E20" w:rsidR="00E42EA2" w:rsidRDefault="0022386D" w:rsidP="004E5863">
      <w:pPr>
        <w:spacing w:before="60"/>
        <w:ind w:left="1304" w:right="60" w:hanging="1244"/>
        <w:rPr>
          <w:rFonts w:asciiTheme="minorHAnsi" w:hAnsiTheme="minorHAnsi" w:cs="Arial"/>
          <w:b/>
          <w:color w:val="000000"/>
        </w:rPr>
      </w:pPr>
      <w:r>
        <w:rPr>
          <w:rFonts w:asciiTheme="minorHAnsi" w:hAnsiTheme="minorHAnsi" w:cs="Arial"/>
          <w:b/>
          <w:color w:val="000000"/>
        </w:rPr>
        <w:t>8</w:t>
      </w:r>
      <w:r w:rsidR="00E42EA2">
        <w:rPr>
          <w:rFonts w:asciiTheme="minorHAnsi" w:hAnsiTheme="minorHAnsi" w:cs="Arial"/>
          <w:b/>
          <w:color w:val="000000"/>
        </w:rPr>
        <w:t xml:space="preserve">. </w:t>
      </w:r>
      <w:r w:rsidR="00E42EA2">
        <w:rPr>
          <w:rFonts w:asciiTheme="minorHAnsi" w:hAnsiTheme="minorHAnsi" w:cs="Arial"/>
          <w:b/>
          <w:color w:val="000000"/>
        </w:rPr>
        <w:tab/>
      </w:r>
      <w:r w:rsidR="00E42EA2" w:rsidRPr="00D93091">
        <w:rPr>
          <w:rFonts w:asciiTheme="minorHAnsi" w:hAnsiTheme="minorHAnsi" w:cs="Arial"/>
          <w:b/>
          <w:color w:val="000000"/>
        </w:rPr>
        <w:t xml:space="preserve">Övriga ärenden </w:t>
      </w:r>
    </w:p>
    <w:p w14:paraId="14823B4C" w14:textId="31984CAD" w:rsidR="00754576" w:rsidRDefault="00CC0AAB" w:rsidP="00754576">
      <w:pPr>
        <w:spacing w:before="60"/>
        <w:ind w:left="1304" w:right="60"/>
        <w:rPr>
          <w:rFonts w:asciiTheme="minorHAnsi" w:hAnsiTheme="minorHAnsi" w:cs="Arial"/>
          <w:bCs/>
          <w:color w:val="000000"/>
        </w:rPr>
      </w:pPr>
      <w:r w:rsidRPr="00B15558">
        <w:t>Landshövding Lindbäck tog upp frågan om det krav som Åbo Akademi ställt på åländska studeranden att avlägga ett godkänt prov i finska för att kunna erhålla bevis över avlagd slutexamen. Konstaterades att ÅA, efter en långdragen process nu har ändrat sin instruktion att gälla från och med 1.8.2022, så att åländska studerande inte längre är underkastade nämnda krav, dock så att de ändå formellt måste anhålla inför ÅA:s dekan om denna befrielse från kravet.</w:t>
      </w:r>
      <w:r w:rsidRPr="00B15558">
        <w:rPr>
          <w:rFonts w:asciiTheme="minorHAnsi" w:hAnsiTheme="minorHAnsi" w:cs="Arial"/>
          <w:bCs/>
        </w:rPr>
        <w:t xml:space="preserve"> </w:t>
      </w:r>
      <w:r w:rsidR="00754576">
        <w:rPr>
          <w:rFonts w:asciiTheme="minorHAnsi" w:hAnsiTheme="minorHAnsi" w:cs="Arial"/>
          <w:bCs/>
          <w:color w:val="000000"/>
        </w:rPr>
        <w:t xml:space="preserve">Avdelningschef Stenbäck konstaterade att kraven vid övriga finländska lärosäten är bättre. </w:t>
      </w:r>
      <w:r w:rsidR="004E5863">
        <w:rPr>
          <w:rFonts w:asciiTheme="minorHAnsi" w:hAnsiTheme="minorHAnsi" w:cs="Arial"/>
          <w:bCs/>
          <w:color w:val="000000"/>
        </w:rPr>
        <w:t xml:space="preserve">Konstaterades att frågan om hur </w:t>
      </w:r>
      <w:proofErr w:type="gramStart"/>
      <w:r w:rsidR="004E5863">
        <w:rPr>
          <w:rFonts w:asciiTheme="minorHAnsi" w:hAnsiTheme="minorHAnsi" w:cs="Arial"/>
          <w:bCs/>
          <w:color w:val="000000"/>
        </w:rPr>
        <w:t>framförallt</w:t>
      </w:r>
      <w:proofErr w:type="gramEnd"/>
      <w:r w:rsidR="004E5863">
        <w:rPr>
          <w:rFonts w:asciiTheme="minorHAnsi" w:hAnsiTheme="minorHAnsi" w:cs="Arial"/>
          <w:bCs/>
          <w:color w:val="000000"/>
        </w:rPr>
        <w:t xml:space="preserve"> den nya juristutbildningen vid ÅA ska läggas upp så att den kan genomföras på svenska är viktig. Språkrådet avser återkomma till denna fråga i höst.</w:t>
      </w:r>
    </w:p>
    <w:p w14:paraId="563B23F4" w14:textId="35DF2587" w:rsidR="00754576" w:rsidRDefault="00754576" w:rsidP="00754576">
      <w:pPr>
        <w:spacing w:before="60"/>
        <w:ind w:left="1304" w:right="60"/>
        <w:rPr>
          <w:rFonts w:asciiTheme="minorHAnsi" w:hAnsiTheme="minorHAnsi" w:cs="Arial"/>
          <w:bCs/>
          <w:color w:val="000000"/>
        </w:rPr>
      </w:pPr>
    </w:p>
    <w:p w14:paraId="4CAF765F" w14:textId="7B8B3676" w:rsidR="00754576" w:rsidRPr="00754576" w:rsidRDefault="00754576" w:rsidP="00754576">
      <w:pPr>
        <w:spacing w:before="60"/>
        <w:ind w:left="1304" w:right="60"/>
        <w:rPr>
          <w:rFonts w:asciiTheme="minorHAnsi" w:hAnsiTheme="minorHAnsi" w:cs="Arial"/>
          <w:bCs/>
          <w:color w:val="000000"/>
        </w:rPr>
      </w:pPr>
      <w:r>
        <w:rPr>
          <w:rFonts w:asciiTheme="minorHAnsi" w:hAnsiTheme="minorHAnsi" w:cs="Arial"/>
          <w:bCs/>
          <w:color w:val="000000"/>
        </w:rPr>
        <w:t>Fråga om fortbildning vid tingsrätten på Åland togs upp. Konstaterades att Nationalspråksstrategin tydligt anger att fortbildningen ska ske på svenska.</w:t>
      </w:r>
      <w:r w:rsidR="004E5863">
        <w:rPr>
          <w:rFonts w:asciiTheme="minorHAnsi" w:hAnsiTheme="minorHAnsi" w:cs="Arial"/>
          <w:bCs/>
          <w:color w:val="000000"/>
        </w:rPr>
        <w:t xml:space="preserve"> Konstaterades att frågan tas upp vid ett kommande möte under hösten.</w:t>
      </w:r>
    </w:p>
    <w:p w14:paraId="68009E54" w14:textId="77777777" w:rsidR="004E5863" w:rsidRPr="00C5521F" w:rsidRDefault="004E5863" w:rsidP="004E5863">
      <w:pPr>
        <w:spacing w:before="60"/>
        <w:ind w:right="60"/>
        <w:rPr>
          <w:rFonts w:asciiTheme="minorHAnsi" w:hAnsiTheme="minorHAnsi" w:cs="Arial"/>
          <w:b/>
          <w:color w:val="000000"/>
        </w:rPr>
      </w:pPr>
    </w:p>
    <w:p w14:paraId="73F319E4" w14:textId="7AC6F153" w:rsidR="00E42EA2" w:rsidRDefault="0022386D" w:rsidP="00E42EA2">
      <w:pPr>
        <w:spacing w:before="60"/>
        <w:ind w:left="1304" w:right="60" w:hanging="1244"/>
        <w:rPr>
          <w:rFonts w:asciiTheme="minorHAnsi" w:hAnsiTheme="minorHAnsi" w:cs="Arial"/>
          <w:b/>
          <w:color w:val="000000"/>
        </w:rPr>
      </w:pPr>
      <w:r>
        <w:rPr>
          <w:rFonts w:asciiTheme="minorHAnsi" w:hAnsiTheme="minorHAnsi" w:cs="Arial"/>
          <w:b/>
          <w:color w:val="000000"/>
        </w:rPr>
        <w:t>9</w:t>
      </w:r>
      <w:r w:rsidR="00E42EA2" w:rsidRPr="00D93091">
        <w:rPr>
          <w:rFonts w:asciiTheme="minorHAnsi" w:hAnsiTheme="minorHAnsi" w:cs="Arial"/>
          <w:b/>
          <w:color w:val="000000"/>
        </w:rPr>
        <w:t>.</w:t>
      </w:r>
      <w:r w:rsidR="00E42EA2" w:rsidRPr="00D93091">
        <w:rPr>
          <w:rFonts w:asciiTheme="minorHAnsi" w:hAnsiTheme="minorHAnsi" w:cs="Arial"/>
          <w:b/>
          <w:color w:val="000000"/>
        </w:rPr>
        <w:tab/>
        <w:t>Mötet avslutas</w:t>
      </w:r>
    </w:p>
    <w:p w14:paraId="3D25042C" w14:textId="6A33EEED" w:rsidR="004E5863" w:rsidRPr="004E5863" w:rsidRDefault="004E5863" w:rsidP="00E42EA2">
      <w:pPr>
        <w:spacing w:before="60"/>
        <w:ind w:left="1304" w:right="60" w:hanging="1244"/>
        <w:rPr>
          <w:rFonts w:asciiTheme="minorHAnsi" w:hAnsiTheme="minorHAnsi" w:cs="Arial"/>
          <w:bCs/>
          <w:color w:val="000000"/>
        </w:rPr>
      </w:pPr>
      <w:r>
        <w:rPr>
          <w:rFonts w:asciiTheme="minorHAnsi" w:hAnsiTheme="minorHAnsi" w:cs="Arial"/>
          <w:b/>
          <w:color w:val="000000"/>
        </w:rPr>
        <w:tab/>
      </w:r>
      <w:r w:rsidRPr="004E5863">
        <w:rPr>
          <w:rFonts w:asciiTheme="minorHAnsi" w:hAnsiTheme="minorHAnsi" w:cs="Arial"/>
          <w:bCs/>
          <w:color w:val="000000"/>
        </w:rPr>
        <w:t xml:space="preserve">Ordförande avslutade mötet </w:t>
      </w:r>
      <w:proofErr w:type="spellStart"/>
      <w:r w:rsidRPr="004E5863">
        <w:rPr>
          <w:rFonts w:asciiTheme="minorHAnsi" w:hAnsiTheme="minorHAnsi" w:cs="Arial"/>
          <w:bCs/>
          <w:color w:val="000000"/>
        </w:rPr>
        <w:t>kl</w:t>
      </w:r>
      <w:proofErr w:type="spellEnd"/>
      <w:r w:rsidRPr="004E5863">
        <w:rPr>
          <w:rFonts w:asciiTheme="minorHAnsi" w:hAnsiTheme="minorHAnsi" w:cs="Arial"/>
          <w:bCs/>
          <w:color w:val="000000"/>
        </w:rPr>
        <w:t xml:space="preserve"> 11.32.</w:t>
      </w:r>
    </w:p>
    <w:p w14:paraId="2B9BB012" w14:textId="77777777" w:rsidR="00966661" w:rsidRDefault="00966661" w:rsidP="00AE5FBF">
      <w:pPr>
        <w:spacing w:before="60"/>
        <w:ind w:left="60" w:right="60"/>
      </w:pPr>
    </w:p>
    <w:p w14:paraId="60C20DD0" w14:textId="77777777" w:rsidR="00997745" w:rsidRDefault="00997745" w:rsidP="0023400E">
      <w:pPr>
        <w:spacing w:before="60"/>
        <w:ind w:right="60"/>
        <w:rPr>
          <w:rFonts w:asciiTheme="minorHAnsi" w:hAnsiTheme="minorHAnsi" w:cs="Arial"/>
          <w:color w:val="000000"/>
        </w:rPr>
      </w:pPr>
    </w:p>
    <w:p w14:paraId="03F5CDF1" w14:textId="77777777" w:rsidR="00997745" w:rsidRPr="00852152" w:rsidRDefault="00997745" w:rsidP="00541DE9">
      <w:pPr>
        <w:spacing w:before="60"/>
        <w:ind w:right="60"/>
        <w:rPr>
          <w:color w:val="000000"/>
        </w:rPr>
      </w:pPr>
    </w:p>
    <w:tbl>
      <w:tblPr>
        <w:tblStyle w:val="Tabellrutnt"/>
        <w:tblW w:w="8443" w:type="dxa"/>
        <w:tblInd w:w="130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24"/>
        <w:gridCol w:w="1134"/>
        <w:gridCol w:w="3685"/>
      </w:tblGrid>
      <w:tr w:rsidR="00997745" w:rsidRPr="00852152" w14:paraId="438CFBA3" w14:textId="77777777" w:rsidTr="0031087D">
        <w:trPr>
          <w:trHeight w:val="182"/>
        </w:trPr>
        <w:tc>
          <w:tcPr>
            <w:tcW w:w="3624" w:type="dxa"/>
            <w:tcBorders>
              <w:top w:val="single" w:sz="4" w:space="0" w:color="auto"/>
              <w:bottom w:val="nil"/>
            </w:tcBorders>
          </w:tcPr>
          <w:p w14:paraId="07EA521F" w14:textId="2F454C7A" w:rsidR="00997745" w:rsidRPr="00852152" w:rsidRDefault="00997745" w:rsidP="0031087D">
            <w:pPr>
              <w:rPr>
                <w:rFonts w:ascii="Times New Roman" w:hAnsi="Times New Roman" w:cs="Times New Roman"/>
              </w:rPr>
            </w:pPr>
            <w:r w:rsidRPr="00852152">
              <w:rPr>
                <w:rFonts w:ascii="Times New Roman" w:hAnsi="Times New Roman" w:cs="Times New Roman"/>
              </w:rPr>
              <w:t xml:space="preserve">Lantråd </w:t>
            </w:r>
            <w:r w:rsidR="00AE5FBF" w:rsidRPr="00852152">
              <w:rPr>
                <w:rFonts w:ascii="Times New Roman" w:hAnsi="Times New Roman" w:cs="Times New Roman"/>
              </w:rPr>
              <w:t>Veronica Thörnroos</w:t>
            </w:r>
            <w:r w:rsidRPr="00852152">
              <w:rPr>
                <w:rFonts w:ascii="Times New Roman" w:hAnsi="Times New Roman" w:cs="Times New Roman"/>
              </w:rPr>
              <w:t>, ordförande</w:t>
            </w:r>
          </w:p>
        </w:tc>
        <w:tc>
          <w:tcPr>
            <w:tcW w:w="1134" w:type="dxa"/>
            <w:tcBorders>
              <w:top w:val="nil"/>
              <w:bottom w:val="nil"/>
            </w:tcBorders>
          </w:tcPr>
          <w:p w14:paraId="435D323F" w14:textId="77777777" w:rsidR="00997745" w:rsidRPr="00852152" w:rsidRDefault="00997745" w:rsidP="0031087D">
            <w:pPr>
              <w:rPr>
                <w:rFonts w:ascii="Times New Roman" w:hAnsi="Times New Roman" w:cs="Times New Roman"/>
              </w:rPr>
            </w:pPr>
          </w:p>
        </w:tc>
        <w:tc>
          <w:tcPr>
            <w:tcW w:w="3685" w:type="dxa"/>
            <w:tcBorders>
              <w:top w:val="single" w:sz="4" w:space="0" w:color="auto"/>
              <w:bottom w:val="nil"/>
            </w:tcBorders>
          </w:tcPr>
          <w:p w14:paraId="695D838F" w14:textId="1093BB77" w:rsidR="00997745" w:rsidRPr="00852152" w:rsidRDefault="00FD1019" w:rsidP="0031087D">
            <w:pPr>
              <w:rPr>
                <w:rFonts w:ascii="Times New Roman" w:hAnsi="Times New Roman" w:cs="Times New Roman"/>
              </w:rPr>
            </w:pPr>
            <w:r w:rsidRPr="00852152">
              <w:rPr>
                <w:rFonts w:ascii="Times New Roman" w:hAnsi="Times New Roman" w:cs="Times New Roman"/>
              </w:rPr>
              <w:t>Senior rättssakkunnig Niclas Slotte, sekreterare</w:t>
            </w:r>
          </w:p>
        </w:tc>
      </w:tr>
    </w:tbl>
    <w:p w14:paraId="6285DB61" w14:textId="77777777" w:rsidR="00997745" w:rsidRPr="000F6FA2" w:rsidRDefault="00997745" w:rsidP="0023400E">
      <w:pPr>
        <w:spacing w:before="60"/>
        <w:ind w:right="60"/>
        <w:rPr>
          <w:rFonts w:asciiTheme="minorHAnsi" w:hAnsiTheme="minorHAnsi" w:cs="Arial"/>
          <w:color w:val="000000"/>
        </w:rPr>
      </w:pPr>
    </w:p>
    <w:sectPr w:rsidR="00997745" w:rsidRPr="000F6FA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6A03" w14:textId="77777777" w:rsidR="002627A3" w:rsidRDefault="002627A3" w:rsidP="00FF7F5C">
      <w:r>
        <w:separator/>
      </w:r>
    </w:p>
  </w:endnote>
  <w:endnote w:type="continuationSeparator" w:id="0">
    <w:p w14:paraId="189FDE09" w14:textId="77777777" w:rsidR="002627A3" w:rsidRDefault="002627A3" w:rsidP="00FF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1216"/>
      <w:docPartObj>
        <w:docPartGallery w:val="Page Numbers (Bottom of Page)"/>
        <w:docPartUnique/>
      </w:docPartObj>
    </w:sdtPr>
    <w:sdtEndPr/>
    <w:sdtContent>
      <w:p w14:paraId="0711FB66" w14:textId="35795E7E" w:rsidR="00FF7F5C" w:rsidRDefault="00FF7F5C">
        <w:pPr>
          <w:pStyle w:val="Sidfot"/>
          <w:jc w:val="right"/>
        </w:pPr>
        <w:r>
          <w:fldChar w:fldCharType="begin"/>
        </w:r>
        <w:r>
          <w:instrText>PAGE   \* MERGEFORMAT</w:instrText>
        </w:r>
        <w:r>
          <w:fldChar w:fldCharType="separate"/>
        </w:r>
        <w:r w:rsidR="00447F7F">
          <w:rPr>
            <w:noProof/>
          </w:rPr>
          <w:t>3</w:t>
        </w:r>
        <w:r>
          <w:fldChar w:fldCharType="end"/>
        </w:r>
      </w:p>
    </w:sdtContent>
  </w:sdt>
  <w:p w14:paraId="57E62A08" w14:textId="77777777" w:rsidR="00FF7F5C" w:rsidRDefault="00FF7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1719" w14:textId="77777777" w:rsidR="002627A3" w:rsidRDefault="002627A3" w:rsidP="00FF7F5C">
      <w:r>
        <w:separator/>
      </w:r>
    </w:p>
  </w:footnote>
  <w:footnote w:type="continuationSeparator" w:id="0">
    <w:p w14:paraId="618B99A3" w14:textId="77777777" w:rsidR="002627A3" w:rsidRDefault="002627A3" w:rsidP="00FF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56297"/>
    <w:multiLevelType w:val="hybridMultilevel"/>
    <w:tmpl w:val="26D07156"/>
    <w:lvl w:ilvl="0" w:tplc="081D0001">
      <w:start w:val="1"/>
      <w:numFmt w:val="bullet"/>
      <w:lvlText w:val=""/>
      <w:lvlJc w:val="left"/>
      <w:pPr>
        <w:ind w:left="2025" w:hanging="360"/>
      </w:pPr>
      <w:rPr>
        <w:rFonts w:ascii="Symbol" w:hAnsi="Symbol" w:hint="default"/>
      </w:rPr>
    </w:lvl>
    <w:lvl w:ilvl="1" w:tplc="081D0003" w:tentative="1">
      <w:start w:val="1"/>
      <w:numFmt w:val="bullet"/>
      <w:lvlText w:val="o"/>
      <w:lvlJc w:val="left"/>
      <w:pPr>
        <w:ind w:left="2745" w:hanging="360"/>
      </w:pPr>
      <w:rPr>
        <w:rFonts w:ascii="Courier New" w:hAnsi="Courier New" w:cs="Courier New" w:hint="default"/>
      </w:rPr>
    </w:lvl>
    <w:lvl w:ilvl="2" w:tplc="081D0005" w:tentative="1">
      <w:start w:val="1"/>
      <w:numFmt w:val="bullet"/>
      <w:lvlText w:val=""/>
      <w:lvlJc w:val="left"/>
      <w:pPr>
        <w:ind w:left="3465" w:hanging="360"/>
      </w:pPr>
      <w:rPr>
        <w:rFonts w:ascii="Wingdings" w:hAnsi="Wingdings" w:hint="default"/>
      </w:rPr>
    </w:lvl>
    <w:lvl w:ilvl="3" w:tplc="081D0001" w:tentative="1">
      <w:start w:val="1"/>
      <w:numFmt w:val="bullet"/>
      <w:lvlText w:val=""/>
      <w:lvlJc w:val="left"/>
      <w:pPr>
        <w:ind w:left="4185" w:hanging="360"/>
      </w:pPr>
      <w:rPr>
        <w:rFonts w:ascii="Symbol" w:hAnsi="Symbol" w:hint="default"/>
      </w:rPr>
    </w:lvl>
    <w:lvl w:ilvl="4" w:tplc="081D0003" w:tentative="1">
      <w:start w:val="1"/>
      <w:numFmt w:val="bullet"/>
      <w:lvlText w:val="o"/>
      <w:lvlJc w:val="left"/>
      <w:pPr>
        <w:ind w:left="4905" w:hanging="360"/>
      </w:pPr>
      <w:rPr>
        <w:rFonts w:ascii="Courier New" w:hAnsi="Courier New" w:cs="Courier New" w:hint="default"/>
      </w:rPr>
    </w:lvl>
    <w:lvl w:ilvl="5" w:tplc="081D0005" w:tentative="1">
      <w:start w:val="1"/>
      <w:numFmt w:val="bullet"/>
      <w:lvlText w:val=""/>
      <w:lvlJc w:val="left"/>
      <w:pPr>
        <w:ind w:left="5625" w:hanging="360"/>
      </w:pPr>
      <w:rPr>
        <w:rFonts w:ascii="Wingdings" w:hAnsi="Wingdings" w:hint="default"/>
      </w:rPr>
    </w:lvl>
    <w:lvl w:ilvl="6" w:tplc="081D0001" w:tentative="1">
      <w:start w:val="1"/>
      <w:numFmt w:val="bullet"/>
      <w:lvlText w:val=""/>
      <w:lvlJc w:val="left"/>
      <w:pPr>
        <w:ind w:left="6345" w:hanging="360"/>
      </w:pPr>
      <w:rPr>
        <w:rFonts w:ascii="Symbol" w:hAnsi="Symbol" w:hint="default"/>
      </w:rPr>
    </w:lvl>
    <w:lvl w:ilvl="7" w:tplc="081D0003" w:tentative="1">
      <w:start w:val="1"/>
      <w:numFmt w:val="bullet"/>
      <w:lvlText w:val="o"/>
      <w:lvlJc w:val="left"/>
      <w:pPr>
        <w:ind w:left="7065" w:hanging="360"/>
      </w:pPr>
      <w:rPr>
        <w:rFonts w:ascii="Courier New" w:hAnsi="Courier New" w:cs="Courier New" w:hint="default"/>
      </w:rPr>
    </w:lvl>
    <w:lvl w:ilvl="8" w:tplc="081D0005" w:tentative="1">
      <w:start w:val="1"/>
      <w:numFmt w:val="bullet"/>
      <w:lvlText w:val=""/>
      <w:lvlJc w:val="left"/>
      <w:pPr>
        <w:ind w:left="7785" w:hanging="360"/>
      </w:pPr>
      <w:rPr>
        <w:rFonts w:ascii="Wingdings" w:hAnsi="Wingdings" w:hint="default"/>
      </w:rPr>
    </w:lvl>
  </w:abstractNum>
  <w:abstractNum w:abstractNumId="1" w15:restartNumberingAfterBreak="0">
    <w:nsid w:val="31EB4F89"/>
    <w:multiLevelType w:val="multilevel"/>
    <w:tmpl w:val="5262F222"/>
    <w:lvl w:ilvl="0">
      <w:start w:val="1"/>
      <w:numFmt w:val="decimal"/>
      <w:lvlText w:val="%1."/>
      <w:lvlJc w:val="left"/>
      <w:pPr>
        <w:ind w:left="1305" w:hanging="1245"/>
      </w:pPr>
      <w:rPr>
        <w:rFonts w:hint="default"/>
      </w:rPr>
    </w:lvl>
    <w:lvl w:ilvl="1">
      <w:start w:val="1"/>
      <w:numFmt w:val="decimal"/>
      <w:isLgl/>
      <w:lvlText w:val="%1.%2."/>
      <w:lvlJc w:val="left"/>
      <w:pPr>
        <w:ind w:left="2025" w:hanging="720"/>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875"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725" w:hanging="1440"/>
      </w:pPr>
      <w:rPr>
        <w:rFonts w:hint="default"/>
      </w:rPr>
    </w:lvl>
    <w:lvl w:ilvl="6">
      <w:start w:val="1"/>
      <w:numFmt w:val="decimal"/>
      <w:isLgl/>
      <w:lvlText w:val="%1.%2.%3.%4.%5.%6.%7."/>
      <w:lvlJc w:val="left"/>
      <w:pPr>
        <w:ind w:left="8970" w:hanging="1440"/>
      </w:pPr>
      <w:rPr>
        <w:rFonts w:hint="default"/>
      </w:rPr>
    </w:lvl>
    <w:lvl w:ilvl="7">
      <w:start w:val="1"/>
      <w:numFmt w:val="decimal"/>
      <w:isLgl/>
      <w:lvlText w:val="%1.%2.%3.%4.%5.%6.%7.%8."/>
      <w:lvlJc w:val="left"/>
      <w:pPr>
        <w:ind w:left="10575" w:hanging="1800"/>
      </w:pPr>
      <w:rPr>
        <w:rFonts w:hint="default"/>
      </w:rPr>
    </w:lvl>
    <w:lvl w:ilvl="8">
      <w:start w:val="1"/>
      <w:numFmt w:val="decimal"/>
      <w:isLgl/>
      <w:lvlText w:val="%1.%2.%3.%4.%5.%6.%7.%8.%9."/>
      <w:lvlJc w:val="left"/>
      <w:pPr>
        <w:ind w:left="11820" w:hanging="1800"/>
      </w:pPr>
      <w:rPr>
        <w:rFonts w:hint="default"/>
      </w:rPr>
    </w:lvl>
  </w:abstractNum>
  <w:abstractNum w:abstractNumId="2" w15:restartNumberingAfterBreak="0">
    <w:nsid w:val="35357F9A"/>
    <w:multiLevelType w:val="hybridMultilevel"/>
    <w:tmpl w:val="910CDEE6"/>
    <w:lvl w:ilvl="0" w:tplc="634E20EE">
      <w:start w:val="1"/>
      <w:numFmt w:val="decimal"/>
      <w:lvlText w:val="%1."/>
      <w:lvlJc w:val="left"/>
      <w:pPr>
        <w:ind w:left="1665" w:hanging="360"/>
      </w:pPr>
      <w:rPr>
        <w:rFonts w:hint="default"/>
      </w:rPr>
    </w:lvl>
    <w:lvl w:ilvl="1" w:tplc="081D0019" w:tentative="1">
      <w:start w:val="1"/>
      <w:numFmt w:val="lowerLetter"/>
      <w:lvlText w:val="%2."/>
      <w:lvlJc w:val="left"/>
      <w:pPr>
        <w:ind w:left="2385" w:hanging="360"/>
      </w:pPr>
    </w:lvl>
    <w:lvl w:ilvl="2" w:tplc="081D001B" w:tentative="1">
      <w:start w:val="1"/>
      <w:numFmt w:val="lowerRoman"/>
      <w:lvlText w:val="%3."/>
      <w:lvlJc w:val="right"/>
      <w:pPr>
        <w:ind w:left="3105" w:hanging="180"/>
      </w:pPr>
    </w:lvl>
    <w:lvl w:ilvl="3" w:tplc="081D000F" w:tentative="1">
      <w:start w:val="1"/>
      <w:numFmt w:val="decimal"/>
      <w:lvlText w:val="%4."/>
      <w:lvlJc w:val="left"/>
      <w:pPr>
        <w:ind w:left="3825" w:hanging="360"/>
      </w:pPr>
    </w:lvl>
    <w:lvl w:ilvl="4" w:tplc="081D0019" w:tentative="1">
      <w:start w:val="1"/>
      <w:numFmt w:val="lowerLetter"/>
      <w:lvlText w:val="%5."/>
      <w:lvlJc w:val="left"/>
      <w:pPr>
        <w:ind w:left="4545" w:hanging="360"/>
      </w:pPr>
    </w:lvl>
    <w:lvl w:ilvl="5" w:tplc="081D001B" w:tentative="1">
      <w:start w:val="1"/>
      <w:numFmt w:val="lowerRoman"/>
      <w:lvlText w:val="%6."/>
      <w:lvlJc w:val="right"/>
      <w:pPr>
        <w:ind w:left="5265" w:hanging="180"/>
      </w:pPr>
    </w:lvl>
    <w:lvl w:ilvl="6" w:tplc="081D000F" w:tentative="1">
      <w:start w:val="1"/>
      <w:numFmt w:val="decimal"/>
      <w:lvlText w:val="%7."/>
      <w:lvlJc w:val="left"/>
      <w:pPr>
        <w:ind w:left="5985" w:hanging="360"/>
      </w:pPr>
    </w:lvl>
    <w:lvl w:ilvl="7" w:tplc="081D0019" w:tentative="1">
      <w:start w:val="1"/>
      <w:numFmt w:val="lowerLetter"/>
      <w:lvlText w:val="%8."/>
      <w:lvlJc w:val="left"/>
      <w:pPr>
        <w:ind w:left="6705" w:hanging="360"/>
      </w:pPr>
    </w:lvl>
    <w:lvl w:ilvl="8" w:tplc="081D001B" w:tentative="1">
      <w:start w:val="1"/>
      <w:numFmt w:val="lowerRoman"/>
      <w:lvlText w:val="%9."/>
      <w:lvlJc w:val="right"/>
      <w:pPr>
        <w:ind w:left="7425" w:hanging="180"/>
      </w:pPr>
    </w:lvl>
  </w:abstractNum>
  <w:abstractNum w:abstractNumId="3" w15:restartNumberingAfterBreak="0">
    <w:nsid w:val="3F707D9A"/>
    <w:multiLevelType w:val="multilevel"/>
    <w:tmpl w:val="B25E2C02"/>
    <w:lvl w:ilvl="0">
      <w:start w:val="5"/>
      <w:numFmt w:val="decimal"/>
      <w:lvlText w:val="%1."/>
      <w:lvlJc w:val="left"/>
      <w:pPr>
        <w:ind w:left="360" w:hanging="360"/>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240" w:hanging="1800"/>
      </w:pPr>
      <w:rPr>
        <w:rFonts w:hint="default"/>
      </w:rPr>
    </w:lvl>
  </w:abstractNum>
  <w:abstractNum w:abstractNumId="4" w15:restartNumberingAfterBreak="0">
    <w:nsid w:val="40B2359C"/>
    <w:multiLevelType w:val="hybridMultilevel"/>
    <w:tmpl w:val="7B247D8C"/>
    <w:lvl w:ilvl="0" w:tplc="F5A0AB5C">
      <w:start w:val="1"/>
      <w:numFmt w:val="bullet"/>
      <w:lvlText w:val="-"/>
      <w:lvlJc w:val="left"/>
      <w:pPr>
        <w:ind w:left="1665" w:hanging="360"/>
      </w:pPr>
      <w:rPr>
        <w:rFonts w:ascii="Calibri" w:eastAsia="Times New Roman" w:hAnsi="Calibri" w:cs="Arial"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5" w15:restartNumberingAfterBreak="0">
    <w:nsid w:val="457443C4"/>
    <w:multiLevelType w:val="hybridMultilevel"/>
    <w:tmpl w:val="63AE6B62"/>
    <w:lvl w:ilvl="0" w:tplc="DE783584">
      <w:start w:val="1"/>
      <w:numFmt w:val="decimal"/>
      <w:lvlText w:val="%1."/>
      <w:lvlJc w:val="left"/>
      <w:pPr>
        <w:ind w:left="1300" w:hanging="1240"/>
      </w:pPr>
      <w:rPr>
        <w:rFonts w:hint="default"/>
      </w:rPr>
    </w:lvl>
    <w:lvl w:ilvl="1" w:tplc="081D0019" w:tentative="1">
      <w:start w:val="1"/>
      <w:numFmt w:val="lowerLetter"/>
      <w:lvlText w:val="%2."/>
      <w:lvlJc w:val="left"/>
      <w:pPr>
        <w:ind w:left="1140" w:hanging="360"/>
      </w:pPr>
    </w:lvl>
    <w:lvl w:ilvl="2" w:tplc="081D001B" w:tentative="1">
      <w:start w:val="1"/>
      <w:numFmt w:val="lowerRoman"/>
      <w:lvlText w:val="%3."/>
      <w:lvlJc w:val="right"/>
      <w:pPr>
        <w:ind w:left="1860" w:hanging="180"/>
      </w:pPr>
    </w:lvl>
    <w:lvl w:ilvl="3" w:tplc="081D000F" w:tentative="1">
      <w:start w:val="1"/>
      <w:numFmt w:val="decimal"/>
      <w:lvlText w:val="%4."/>
      <w:lvlJc w:val="left"/>
      <w:pPr>
        <w:ind w:left="2580" w:hanging="360"/>
      </w:pPr>
    </w:lvl>
    <w:lvl w:ilvl="4" w:tplc="081D0019" w:tentative="1">
      <w:start w:val="1"/>
      <w:numFmt w:val="lowerLetter"/>
      <w:lvlText w:val="%5."/>
      <w:lvlJc w:val="left"/>
      <w:pPr>
        <w:ind w:left="3300" w:hanging="360"/>
      </w:pPr>
    </w:lvl>
    <w:lvl w:ilvl="5" w:tplc="081D001B" w:tentative="1">
      <w:start w:val="1"/>
      <w:numFmt w:val="lowerRoman"/>
      <w:lvlText w:val="%6."/>
      <w:lvlJc w:val="right"/>
      <w:pPr>
        <w:ind w:left="4020" w:hanging="180"/>
      </w:pPr>
    </w:lvl>
    <w:lvl w:ilvl="6" w:tplc="081D000F" w:tentative="1">
      <w:start w:val="1"/>
      <w:numFmt w:val="decimal"/>
      <w:lvlText w:val="%7."/>
      <w:lvlJc w:val="left"/>
      <w:pPr>
        <w:ind w:left="4740" w:hanging="360"/>
      </w:pPr>
    </w:lvl>
    <w:lvl w:ilvl="7" w:tplc="081D0019" w:tentative="1">
      <w:start w:val="1"/>
      <w:numFmt w:val="lowerLetter"/>
      <w:lvlText w:val="%8."/>
      <w:lvlJc w:val="left"/>
      <w:pPr>
        <w:ind w:left="5460" w:hanging="360"/>
      </w:pPr>
    </w:lvl>
    <w:lvl w:ilvl="8" w:tplc="081D001B" w:tentative="1">
      <w:start w:val="1"/>
      <w:numFmt w:val="lowerRoman"/>
      <w:lvlText w:val="%9."/>
      <w:lvlJc w:val="right"/>
      <w:pPr>
        <w:ind w:left="6180" w:hanging="180"/>
      </w:pPr>
    </w:lvl>
  </w:abstractNum>
  <w:abstractNum w:abstractNumId="6" w15:restartNumberingAfterBreak="0">
    <w:nsid w:val="574B10CD"/>
    <w:multiLevelType w:val="hybridMultilevel"/>
    <w:tmpl w:val="5A4477C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616810D6"/>
    <w:multiLevelType w:val="hybridMultilevel"/>
    <w:tmpl w:val="18DE3BFA"/>
    <w:lvl w:ilvl="0" w:tplc="4E80D356">
      <w:start w:val="1"/>
      <w:numFmt w:val="decimal"/>
      <w:lvlText w:val="%1."/>
      <w:lvlJc w:val="left"/>
      <w:pPr>
        <w:ind w:left="1664" w:hanging="360"/>
      </w:pPr>
      <w:rPr>
        <w:rFonts w:hint="default"/>
      </w:rPr>
    </w:lvl>
    <w:lvl w:ilvl="1" w:tplc="081D0019" w:tentative="1">
      <w:start w:val="1"/>
      <w:numFmt w:val="lowerLetter"/>
      <w:lvlText w:val="%2."/>
      <w:lvlJc w:val="left"/>
      <w:pPr>
        <w:ind w:left="2384" w:hanging="360"/>
      </w:pPr>
    </w:lvl>
    <w:lvl w:ilvl="2" w:tplc="081D001B" w:tentative="1">
      <w:start w:val="1"/>
      <w:numFmt w:val="lowerRoman"/>
      <w:lvlText w:val="%3."/>
      <w:lvlJc w:val="right"/>
      <w:pPr>
        <w:ind w:left="3104" w:hanging="180"/>
      </w:pPr>
    </w:lvl>
    <w:lvl w:ilvl="3" w:tplc="081D000F" w:tentative="1">
      <w:start w:val="1"/>
      <w:numFmt w:val="decimal"/>
      <w:lvlText w:val="%4."/>
      <w:lvlJc w:val="left"/>
      <w:pPr>
        <w:ind w:left="3824" w:hanging="360"/>
      </w:pPr>
    </w:lvl>
    <w:lvl w:ilvl="4" w:tplc="081D0019" w:tentative="1">
      <w:start w:val="1"/>
      <w:numFmt w:val="lowerLetter"/>
      <w:lvlText w:val="%5."/>
      <w:lvlJc w:val="left"/>
      <w:pPr>
        <w:ind w:left="4544" w:hanging="360"/>
      </w:pPr>
    </w:lvl>
    <w:lvl w:ilvl="5" w:tplc="081D001B" w:tentative="1">
      <w:start w:val="1"/>
      <w:numFmt w:val="lowerRoman"/>
      <w:lvlText w:val="%6."/>
      <w:lvlJc w:val="right"/>
      <w:pPr>
        <w:ind w:left="5264" w:hanging="180"/>
      </w:pPr>
    </w:lvl>
    <w:lvl w:ilvl="6" w:tplc="081D000F" w:tentative="1">
      <w:start w:val="1"/>
      <w:numFmt w:val="decimal"/>
      <w:lvlText w:val="%7."/>
      <w:lvlJc w:val="left"/>
      <w:pPr>
        <w:ind w:left="5984" w:hanging="360"/>
      </w:pPr>
    </w:lvl>
    <w:lvl w:ilvl="7" w:tplc="081D0019" w:tentative="1">
      <w:start w:val="1"/>
      <w:numFmt w:val="lowerLetter"/>
      <w:lvlText w:val="%8."/>
      <w:lvlJc w:val="left"/>
      <w:pPr>
        <w:ind w:left="6704" w:hanging="360"/>
      </w:pPr>
    </w:lvl>
    <w:lvl w:ilvl="8" w:tplc="081D001B" w:tentative="1">
      <w:start w:val="1"/>
      <w:numFmt w:val="lowerRoman"/>
      <w:lvlText w:val="%9."/>
      <w:lvlJc w:val="right"/>
      <w:pPr>
        <w:ind w:left="7424" w:hanging="180"/>
      </w:pPr>
    </w:lvl>
  </w:abstractNum>
  <w:abstractNum w:abstractNumId="8" w15:restartNumberingAfterBreak="0">
    <w:nsid w:val="69A818EA"/>
    <w:multiLevelType w:val="hybridMultilevel"/>
    <w:tmpl w:val="6E5E64CC"/>
    <w:lvl w:ilvl="0" w:tplc="135C1DB0">
      <w:start w:val="1"/>
      <w:numFmt w:val="decimal"/>
      <w:lvlText w:val="%1."/>
      <w:lvlJc w:val="left"/>
      <w:pPr>
        <w:ind w:left="1665" w:hanging="360"/>
      </w:pPr>
      <w:rPr>
        <w:rFonts w:hint="default"/>
      </w:rPr>
    </w:lvl>
    <w:lvl w:ilvl="1" w:tplc="081D0019" w:tentative="1">
      <w:start w:val="1"/>
      <w:numFmt w:val="lowerLetter"/>
      <w:lvlText w:val="%2."/>
      <w:lvlJc w:val="left"/>
      <w:pPr>
        <w:ind w:left="2385" w:hanging="360"/>
      </w:pPr>
    </w:lvl>
    <w:lvl w:ilvl="2" w:tplc="081D001B" w:tentative="1">
      <w:start w:val="1"/>
      <w:numFmt w:val="lowerRoman"/>
      <w:lvlText w:val="%3."/>
      <w:lvlJc w:val="right"/>
      <w:pPr>
        <w:ind w:left="3105" w:hanging="180"/>
      </w:pPr>
    </w:lvl>
    <w:lvl w:ilvl="3" w:tplc="081D000F" w:tentative="1">
      <w:start w:val="1"/>
      <w:numFmt w:val="decimal"/>
      <w:lvlText w:val="%4."/>
      <w:lvlJc w:val="left"/>
      <w:pPr>
        <w:ind w:left="3825" w:hanging="360"/>
      </w:pPr>
    </w:lvl>
    <w:lvl w:ilvl="4" w:tplc="081D0019" w:tentative="1">
      <w:start w:val="1"/>
      <w:numFmt w:val="lowerLetter"/>
      <w:lvlText w:val="%5."/>
      <w:lvlJc w:val="left"/>
      <w:pPr>
        <w:ind w:left="4545" w:hanging="360"/>
      </w:pPr>
    </w:lvl>
    <w:lvl w:ilvl="5" w:tplc="081D001B" w:tentative="1">
      <w:start w:val="1"/>
      <w:numFmt w:val="lowerRoman"/>
      <w:lvlText w:val="%6."/>
      <w:lvlJc w:val="right"/>
      <w:pPr>
        <w:ind w:left="5265" w:hanging="180"/>
      </w:pPr>
    </w:lvl>
    <w:lvl w:ilvl="6" w:tplc="081D000F" w:tentative="1">
      <w:start w:val="1"/>
      <w:numFmt w:val="decimal"/>
      <w:lvlText w:val="%7."/>
      <w:lvlJc w:val="left"/>
      <w:pPr>
        <w:ind w:left="5985" w:hanging="360"/>
      </w:pPr>
    </w:lvl>
    <w:lvl w:ilvl="7" w:tplc="081D0019" w:tentative="1">
      <w:start w:val="1"/>
      <w:numFmt w:val="lowerLetter"/>
      <w:lvlText w:val="%8."/>
      <w:lvlJc w:val="left"/>
      <w:pPr>
        <w:ind w:left="6705" w:hanging="360"/>
      </w:pPr>
    </w:lvl>
    <w:lvl w:ilvl="8" w:tplc="081D001B" w:tentative="1">
      <w:start w:val="1"/>
      <w:numFmt w:val="lowerRoman"/>
      <w:lvlText w:val="%9."/>
      <w:lvlJc w:val="right"/>
      <w:pPr>
        <w:ind w:left="7425" w:hanging="180"/>
      </w:pPr>
    </w:lvl>
  </w:abstractNum>
  <w:num w:numId="1">
    <w:abstractNumId w:val="0"/>
  </w:num>
  <w:num w:numId="2">
    <w:abstractNumId w:val="6"/>
  </w:num>
  <w:num w:numId="3">
    <w:abstractNumId w:val="4"/>
  </w:num>
  <w:num w:numId="4">
    <w:abstractNumId w:val="7"/>
  </w:num>
  <w:num w:numId="5">
    <w:abstractNumId w:val="8"/>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47"/>
    <w:rsid w:val="00011BB9"/>
    <w:rsid w:val="00012E09"/>
    <w:rsid w:val="00023BA1"/>
    <w:rsid w:val="000242C8"/>
    <w:rsid w:val="00024F1D"/>
    <w:rsid w:val="000311BB"/>
    <w:rsid w:val="00032ECA"/>
    <w:rsid w:val="000347BC"/>
    <w:rsid w:val="000379AD"/>
    <w:rsid w:val="00042263"/>
    <w:rsid w:val="00043109"/>
    <w:rsid w:val="00065668"/>
    <w:rsid w:val="00067337"/>
    <w:rsid w:val="000704BA"/>
    <w:rsid w:val="000732A6"/>
    <w:rsid w:val="00081F55"/>
    <w:rsid w:val="000849B6"/>
    <w:rsid w:val="00084D0E"/>
    <w:rsid w:val="00095D6C"/>
    <w:rsid w:val="000A1A64"/>
    <w:rsid w:val="000A2705"/>
    <w:rsid w:val="000A28E4"/>
    <w:rsid w:val="000A6DA7"/>
    <w:rsid w:val="000B5F2A"/>
    <w:rsid w:val="000C1237"/>
    <w:rsid w:val="000C216D"/>
    <w:rsid w:val="000C4925"/>
    <w:rsid w:val="000D622D"/>
    <w:rsid w:val="000E1905"/>
    <w:rsid w:val="000F04DE"/>
    <w:rsid w:val="000F6FA2"/>
    <w:rsid w:val="00102D2C"/>
    <w:rsid w:val="00115245"/>
    <w:rsid w:val="001227B7"/>
    <w:rsid w:val="00124D22"/>
    <w:rsid w:val="00130DEB"/>
    <w:rsid w:val="001364C0"/>
    <w:rsid w:val="00144D99"/>
    <w:rsid w:val="0015666C"/>
    <w:rsid w:val="00161852"/>
    <w:rsid w:val="00164BBA"/>
    <w:rsid w:val="00166285"/>
    <w:rsid w:val="00171E49"/>
    <w:rsid w:val="00172708"/>
    <w:rsid w:val="001756EE"/>
    <w:rsid w:val="001821D3"/>
    <w:rsid w:val="0019457E"/>
    <w:rsid w:val="001A2AE7"/>
    <w:rsid w:val="001B0DCC"/>
    <w:rsid w:val="001B7C52"/>
    <w:rsid w:val="001C088D"/>
    <w:rsid w:val="001D376F"/>
    <w:rsid w:val="001E1D03"/>
    <w:rsid w:val="001E3ED6"/>
    <w:rsid w:val="001E6EBC"/>
    <w:rsid w:val="001F4171"/>
    <w:rsid w:val="001F5277"/>
    <w:rsid w:val="002034ED"/>
    <w:rsid w:val="00203765"/>
    <w:rsid w:val="00203BA4"/>
    <w:rsid w:val="00205EC5"/>
    <w:rsid w:val="002150F1"/>
    <w:rsid w:val="0022386D"/>
    <w:rsid w:val="002243E5"/>
    <w:rsid w:val="002247CB"/>
    <w:rsid w:val="002307E3"/>
    <w:rsid w:val="00230E02"/>
    <w:rsid w:val="0023400E"/>
    <w:rsid w:val="00246C37"/>
    <w:rsid w:val="00250544"/>
    <w:rsid w:val="002505F4"/>
    <w:rsid w:val="00251AA6"/>
    <w:rsid w:val="00252B8A"/>
    <w:rsid w:val="002619BF"/>
    <w:rsid w:val="002627A3"/>
    <w:rsid w:val="00263206"/>
    <w:rsid w:val="00264B30"/>
    <w:rsid w:val="002679A6"/>
    <w:rsid w:val="002710F4"/>
    <w:rsid w:val="002853A4"/>
    <w:rsid w:val="00285755"/>
    <w:rsid w:val="00287E68"/>
    <w:rsid w:val="00290313"/>
    <w:rsid w:val="00297868"/>
    <w:rsid w:val="002A181F"/>
    <w:rsid w:val="002A4124"/>
    <w:rsid w:val="002A6626"/>
    <w:rsid w:val="002A68B1"/>
    <w:rsid w:val="002A7C29"/>
    <w:rsid w:val="002B3E72"/>
    <w:rsid w:val="002B79D9"/>
    <w:rsid w:val="002C2502"/>
    <w:rsid w:val="002D145B"/>
    <w:rsid w:val="002D1710"/>
    <w:rsid w:val="002D2CD7"/>
    <w:rsid w:val="002E0A60"/>
    <w:rsid w:val="002E3D82"/>
    <w:rsid w:val="002E468F"/>
    <w:rsid w:val="002E7AF7"/>
    <w:rsid w:val="002F143A"/>
    <w:rsid w:val="00301745"/>
    <w:rsid w:val="00302A31"/>
    <w:rsid w:val="00304468"/>
    <w:rsid w:val="00306674"/>
    <w:rsid w:val="0031030C"/>
    <w:rsid w:val="003119EB"/>
    <w:rsid w:val="00311F46"/>
    <w:rsid w:val="0031611C"/>
    <w:rsid w:val="003174EB"/>
    <w:rsid w:val="00325B4D"/>
    <w:rsid w:val="00330B96"/>
    <w:rsid w:val="00331485"/>
    <w:rsid w:val="00340CB6"/>
    <w:rsid w:val="003418F1"/>
    <w:rsid w:val="00345119"/>
    <w:rsid w:val="00345670"/>
    <w:rsid w:val="0036013F"/>
    <w:rsid w:val="00362144"/>
    <w:rsid w:val="00364102"/>
    <w:rsid w:val="00374702"/>
    <w:rsid w:val="00375346"/>
    <w:rsid w:val="00380A71"/>
    <w:rsid w:val="00395177"/>
    <w:rsid w:val="003A0F5A"/>
    <w:rsid w:val="003B4E23"/>
    <w:rsid w:val="003C13D5"/>
    <w:rsid w:val="003C2C95"/>
    <w:rsid w:val="003D5045"/>
    <w:rsid w:val="003D7FFD"/>
    <w:rsid w:val="003E45DA"/>
    <w:rsid w:val="004018C9"/>
    <w:rsid w:val="004177F4"/>
    <w:rsid w:val="00421B5F"/>
    <w:rsid w:val="004301B6"/>
    <w:rsid w:val="00431AEC"/>
    <w:rsid w:val="00435C4A"/>
    <w:rsid w:val="00445050"/>
    <w:rsid w:val="00447F7F"/>
    <w:rsid w:val="00455E6A"/>
    <w:rsid w:val="00465D76"/>
    <w:rsid w:val="0048575D"/>
    <w:rsid w:val="00491F06"/>
    <w:rsid w:val="00496A28"/>
    <w:rsid w:val="004C24E9"/>
    <w:rsid w:val="004C4B23"/>
    <w:rsid w:val="004C541E"/>
    <w:rsid w:val="004C7F0F"/>
    <w:rsid w:val="004D3826"/>
    <w:rsid w:val="004D6903"/>
    <w:rsid w:val="004D7305"/>
    <w:rsid w:val="004E4FB5"/>
    <w:rsid w:val="004E5863"/>
    <w:rsid w:val="00505E35"/>
    <w:rsid w:val="00507500"/>
    <w:rsid w:val="00511E9F"/>
    <w:rsid w:val="00513262"/>
    <w:rsid w:val="005217E6"/>
    <w:rsid w:val="0052275D"/>
    <w:rsid w:val="00525AC6"/>
    <w:rsid w:val="00534ECF"/>
    <w:rsid w:val="00535DCF"/>
    <w:rsid w:val="005374B5"/>
    <w:rsid w:val="005409D8"/>
    <w:rsid w:val="0054132D"/>
    <w:rsid w:val="00541DE9"/>
    <w:rsid w:val="00543D58"/>
    <w:rsid w:val="005462F7"/>
    <w:rsid w:val="005542C6"/>
    <w:rsid w:val="005815EC"/>
    <w:rsid w:val="00591696"/>
    <w:rsid w:val="00595B3B"/>
    <w:rsid w:val="00596FD7"/>
    <w:rsid w:val="005B3613"/>
    <w:rsid w:val="005C1246"/>
    <w:rsid w:val="005C34EA"/>
    <w:rsid w:val="005D0DBD"/>
    <w:rsid w:val="005D4AAC"/>
    <w:rsid w:val="005D68F4"/>
    <w:rsid w:val="005E1232"/>
    <w:rsid w:val="005E187B"/>
    <w:rsid w:val="005E21DA"/>
    <w:rsid w:val="005E4109"/>
    <w:rsid w:val="005F11E7"/>
    <w:rsid w:val="005F27E2"/>
    <w:rsid w:val="00605DAB"/>
    <w:rsid w:val="00606E44"/>
    <w:rsid w:val="00610D0C"/>
    <w:rsid w:val="00611F79"/>
    <w:rsid w:val="00612898"/>
    <w:rsid w:val="00617601"/>
    <w:rsid w:val="00630F3C"/>
    <w:rsid w:val="00642D95"/>
    <w:rsid w:val="00646E87"/>
    <w:rsid w:val="00647936"/>
    <w:rsid w:val="006614FB"/>
    <w:rsid w:val="00661B41"/>
    <w:rsid w:val="00664634"/>
    <w:rsid w:val="006673E2"/>
    <w:rsid w:val="00670789"/>
    <w:rsid w:val="006774B4"/>
    <w:rsid w:val="00680682"/>
    <w:rsid w:val="0068673D"/>
    <w:rsid w:val="00686767"/>
    <w:rsid w:val="00697319"/>
    <w:rsid w:val="006B0F1D"/>
    <w:rsid w:val="006C142E"/>
    <w:rsid w:val="006C4529"/>
    <w:rsid w:val="006C76CF"/>
    <w:rsid w:val="006C7D75"/>
    <w:rsid w:val="006E02F0"/>
    <w:rsid w:val="006E45E0"/>
    <w:rsid w:val="006F1C56"/>
    <w:rsid w:val="006F3620"/>
    <w:rsid w:val="006F5DE9"/>
    <w:rsid w:val="007043FA"/>
    <w:rsid w:val="00710934"/>
    <w:rsid w:val="007127AE"/>
    <w:rsid w:val="00715EFE"/>
    <w:rsid w:val="007171D7"/>
    <w:rsid w:val="00717C1F"/>
    <w:rsid w:val="00725ED5"/>
    <w:rsid w:val="0073408A"/>
    <w:rsid w:val="00735C6D"/>
    <w:rsid w:val="00740851"/>
    <w:rsid w:val="00745F12"/>
    <w:rsid w:val="007465B7"/>
    <w:rsid w:val="007515FA"/>
    <w:rsid w:val="00752C4F"/>
    <w:rsid w:val="00754576"/>
    <w:rsid w:val="00761B3F"/>
    <w:rsid w:val="00786504"/>
    <w:rsid w:val="00787197"/>
    <w:rsid w:val="007A5885"/>
    <w:rsid w:val="007B5661"/>
    <w:rsid w:val="007B6A34"/>
    <w:rsid w:val="007C03B8"/>
    <w:rsid w:val="007C26E5"/>
    <w:rsid w:val="007C3DD7"/>
    <w:rsid w:val="007C48EF"/>
    <w:rsid w:val="007C61D8"/>
    <w:rsid w:val="007D65E3"/>
    <w:rsid w:val="007E7105"/>
    <w:rsid w:val="007F4347"/>
    <w:rsid w:val="007F62BF"/>
    <w:rsid w:val="007F6D3E"/>
    <w:rsid w:val="0080244F"/>
    <w:rsid w:val="00802561"/>
    <w:rsid w:val="008103D4"/>
    <w:rsid w:val="00816D7F"/>
    <w:rsid w:val="008227E8"/>
    <w:rsid w:val="00823384"/>
    <w:rsid w:val="008236D1"/>
    <w:rsid w:val="00835DC7"/>
    <w:rsid w:val="00852152"/>
    <w:rsid w:val="008521C9"/>
    <w:rsid w:val="00864789"/>
    <w:rsid w:val="008655D9"/>
    <w:rsid w:val="008700BA"/>
    <w:rsid w:val="00871AC3"/>
    <w:rsid w:val="00874789"/>
    <w:rsid w:val="00886222"/>
    <w:rsid w:val="00891EDC"/>
    <w:rsid w:val="008957DE"/>
    <w:rsid w:val="00897B82"/>
    <w:rsid w:val="008A2B95"/>
    <w:rsid w:val="008A3256"/>
    <w:rsid w:val="008B2E4E"/>
    <w:rsid w:val="008C2C01"/>
    <w:rsid w:val="008C50FF"/>
    <w:rsid w:val="008C7047"/>
    <w:rsid w:val="008D3450"/>
    <w:rsid w:val="008D5B12"/>
    <w:rsid w:val="008D6821"/>
    <w:rsid w:val="008E2941"/>
    <w:rsid w:val="008F09CE"/>
    <w:rsid w:val="008F46E3"/>
    <w:rsid w:val="00901423"/>
    <w:rsid w:val="00901968"/>
    <w:rsid w:val="0090331A"/>
    <w:rsid w:val="00912A25"/>
    <w:rsid w:val="00920D86"/>
    <w:rsid w:val="0092339E"/>
    <w:rsid w:val="00941133"/>
    <w:rsid w:val="00950789"/>
    <w:rsid w:val="00950BC3"/>
    <w:rsid w:val="009522D7"/>
    <w:rsid w:val="00953674"/>
    <w:rsid w:val="009562D2"/>
    <w:rsid w:val="0096071E"/>
    <w:rsid w:val="00961CDB"/>
    <w:rsid w:val="00962682"/>
    <w:rsid w:val="00964C05"/>
    <w:rsid w:val="00966661"/>
    <w:rsid w:val="00971768"/>
    <w:rsid w:val="00981378"/>
    <w:rsid w:val="00981933"/>
    <w:rsid w:val="00992077"/>
    <w:rsid w:val="00994FF7"/>
    <w:rsid w:val="00997745"/>
    <w:rsid w:val="009A0B9A"/>
    <w:rsid w:val="009A558C"/>
    <w:rsid w:val="009B07B5"/>
    <w:rsid w:val="009C0DAE"/>
    <w:rsid w:val="009C3ACF"/>
    <w:rsid w:val="009C6B7A"/>
    <w:rsid w:val="009C6CAF"/>
    <w:rsid w:val="009D3EEE"/>
    <w:rsid w:val="009D41E1"/>
    <w:rsid w:val="009D6A38"/>
    <w:rsid w:val="009E0772"/>
    <w:rsid w:val="009E3EF2"/>
    <w:rsid w:val="009F1390"/>
    <w:rsid w:val="009F31F4"/>
    <w:rsid w:val="00A01676"/>
    <w:rsid w:val="00A036DA"/>
    <w:rsid w:val="00A06552"/>
    <w:rsid w:val="00A2183A"/>
    <w:rsid w:val="00A27F26"/>
    <w:rsid w:val="00A30BBA"/>
    <w:rsid w:val="00A31459"/>
    <w:rsid w:val="00A345DD"/>
    <w:rsid w:val="00A40F82"/>
    <w:rsid w:val="00A43F70"/>
    <w:rsid w:val="00A477A3"/>
    <w:rsid w:val="00A50786"/>
    <w:rsid w:val="00A55F99"/>
    <w:rsid w:val="00A62555"/>
    <w:rsid w:val="00A7102B"/>
    <w:rsid w:val="00A754A9"/>
    <w:rsid w:val="00A75D1A"/>
    <w:rsid w:val="00A83E3C"/>
    <w:rsid w:val="00A85F92"/>
    <w:rsid w:val="00A865D8"/>
    <w:rsid w:val="00A92046"/>
    <w:rsid w:val="00A94A24"/>
    <w:rsid w:val="00A953F5"/>
    <w:rsid w:val="00AA7373"/>
    <w:rsid w:val="00AB6AA7"/>
    <w:rsid w:val="00AC069A"/>
    <w:rsid w:val="00AC0B41"/>
    <w:rsid w:val="00AC35AC"/>
    <w:rsid w:val="00AC77BF"/>
    <w:rsid w:val="00AD292F"/>
    <w:rsid w:val="00AE4395"/>
    <w:rsid w:val="00AE5FBF"/>
    <w:rsid w:val="00B12774"/>
    <w:rsid w:val="00B15558"/>
    <w:rsid w:val="00B27449"/>
    <w:rsid w:val="00B27BC1"/>
    <w:rsid w:val="00B342F5"/>
    <w:rsid w:val="00B34CAB"/>
    <w:rsid w:val="00B364AD"/>
    <w:rsid w:val="00B54366"/>
    <w:rsid w:val="00B64514"/>
    <w:rsid w:val="00B73FD5"/>
    <w:rsid w:val="00B754E1"/>
    <w:rsid w:val="00B844A9"/>
    <w:rsid w:val="00B87D5A"/>
    <w:rsid w:val="00B93AF2"/>
    <w:rsid w:val="00BA0225"/>
    <w:rsid w:val="00BA55C0"/>
    <w:rsid w:val="00BA7EA8"/>
    <w:rsid w:val="00BC540F"/>
    <w:rsid w:val="00BD0B58"/>
    <w:rsid w:val="00BD0F6D"/>
    <w:rsid w:val="00BD6203"/>
    <w:rsid w:val="00BE725E"/>
    <w:rsid w:val="00BF0338"/>
    <w:rsid w:val="00BF50F0"/>
    <w:rsid w:val="00C02837"/>
    <w:rsid w:val="00C034F2"/>
    <w:rsid w:val="00C10860"/>
    <w:rsid w:val="00C278B5"/>
    <w:rsid w:val="00C42A08"/>
    <w:rsid w:val="00C44844"/>
    <w:rsid w:val="00C44A2A"/>
    <w:rsid w:val="00C5521F"/>
    <w:rsid w:val="00C77D2C"/>
    <w:rsid w:val="00C80256"/>
    <w:rsid w:val="00C93F65"/>
    <w:rsid w:val="00C95E3B"/>
    <w:rsid w:val="00CA21F2"/>
    <w:rsid w:val="00CA6E21"/>
    <w:rsid w:val="00CB4DC3"/>
    <w:rsid w:val="00CC0437"/>
    <w:rsid w:val="00CC0AAB"/>
    <w:rsid w:val="00CC53F5"/>
    <w:rsid w:val="00CC6519"/>
    <w:rsid w:val="00CD1017"/>
    <w:rsid w:val="00CE6F61"/>
    <w:rsid w:val="00CF2510"/>
    <w:rsid w:val="00CF3EC4"/>
    <w:rsid w:val="00CF7F0F"/>
    <w:rsid w:val="00D04109"/>
    <w:rsid w:val="00D20710"/>
    <w:rsid w:val="00D24382"/>
    <w:rsid w:val="00D27F51"/>
    <w:rsid w:val="00D41695"/>
    <w:rsid w:val="00D43849"/>
    <w:rsid w:val="00D47F21"/>
    <w:rsid w:val="00D500D5"/>
    <w:rsid w:val="00D509F6"/>
    <w:rsid w:val="00D52402"/>
    <w:rsid w:val="00D529D9"/>
    <w:rsid w:val="00D53107"/>
    <w:rsid w:val="00D53163"/>
    <w:rsid w:val="00D56CBE"/>
    <w:rsid w:val="00D57398"/>
    <w:rsid w:val="00D62378"/>
    <w:rsid w:val="00D65F7A"/>
    <w:rsid w:val="00D72BF7"/>
    <w:rsid w:val="00D7711A"/>
    <w:rsid w:val="00D80F16"/>
    <w:rsid w:val="00D87443"/>
    <w:rsid w:val="00D92579"/>
    <w:rsid w:val="00D93091"/>
    <w:rsid w:val="00D9343A"/>
    <w:rsid w:val="00DA02BC"/>
    <w:rsid w:val="00DB4884"/>
    <w:rsid w:val="00DB62A4"/>
    <w:rsid w:val="00DC4DAD"/>
    <w:rsid w:val="00DD236D"/>
    <w:rsid w:val="00DD4B21"/>
    <w:rsid w:val="00DE090B"/>
    <w:rsid w:val="00DE33F7"/>
    <w:rsid w:val="00DE5896"/>
    <w:rsid w:val="00DF0B97"/>
    <w:rsid w:val="00DF63A2"/>
    <w:rsid w:val="00E051FE"/>
    <w:rsid w:val="00E31F1C"/>
    <w:rsid w:val="00E3699D"/>
    <w:rsid w:val="00E36B5F"/>
    <w:rsid w:val="00E42EA2"/>
    <w:rsid w:val="00E45CC6"/>
    <w:rsid w:val="00E4698B"/>
    <w:rsid w:val="00E50A46"/>
    <w:rsid w:val="00E52A3A"/>
    <w:rsid w:val="00E569BA"/>
    <w:rsid w:val="00E70A2E"/>
    <w:rsid w:val="00E7734F"/>
    <w:rsid w:val="00E85AD8"/>
    <w:rsid w:val="00E871D2"/>
    <w:rsid w:val="00E92EBC"/>
    <w:rsid w:val="00E93D13"/>
    <w:rsid w:val="00EA4CED"/>
    <w:rsid w:val="00EA4ED0"/>
    <w:rsid w:val="00EA569E"/>
    <w:rsid w:val="00EA7A1B"/>
    <w:rsid w:val="00EB1E3B"/>
    <w:rsid w:val="00EC01E5"/>
    <w:rsid w:val="00EC4CDA"/>
    <w:rsid w:val="00ED7A6D"/>
    <w:rsid w:val="00EE2EBC"/>
    <w:rsid w:val="00EF2830"/>
    <w:rsid w:val="00F041DD"/>
    <w:rsid w:val="00F145EA"/>
    <w:rsid w:val="00F175B8"/>
    <w:rsid w:val="00F30712"/>
    <w:rsid w:val="00F37C1D"/>
    <w:rsid w:val="00F40A81"/>
    <w:rsid w:val="00F462ED"/>
    <w:rsid w:val="00F6414C"/>
    <w:rsid w:val="00F64DC9"/>
    <w:rsid w:val="00F651A5"/>
    <w:rsid w:val="00F80922"/>
    <w:rsid w:val="00F83C3D"/>
    <w:rsid w:val="00F91475"/>
    <w:rsid w:val="00F96948"/>
    <w:rsid w:val="00F96AA5"/>
    <w:rsid w:val="00F978A2"/>
    <w:rsid w:val="00FA10FC"/>
    <w:rsid w:val="00FB00CD"/>
    <w:rsid w:val="00FB4242"/>
    <w:rsid w:val="00FB5F22"/>
    <w:rsid w:val="00FC3E1E"/>
    <w:rsid w:val="00FD1019"/>
    <w:rsid w:val="00FE394E"/>
    <w:rsid w:val="00FE6E09"/>
    <w:rsid w:val="00FF7F5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0BD59"/>
  <w15:docId w15:val="{5BC974BF-F95F-4E70-A5CE-1CAB53DA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47"/>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C7047"/>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C7047"/>
    <w:pPr>
      <w:ind w:left="720"/>
      <w:contextualSpacing/>
    </w:pPr>
  </w:style>
  <w:style w:type="paragraph" w:styleId="Ballongtext">
    <w:name w:val="Balloon Text"/>
    <w:basedOn w:val="Normal"/>
    <w:link w:val="BallongtextChar"/>
    <w:uiPriority w:val="99"/>
    <w:semiHidden/>
    <w:unhideWhenUsed/>
    <w:rsid w:val="008C7047"/>
    <w:rPr>
      <w:rFonts w:ascii="Tahoma" w:hAnsi="Tahoma" w:cs="Tahoma"/>
      <w:sz w:val="16"/>
      <w:szCs w:val="16"/>
    </w:rPr>
  </w:style>
  <w:style w:type="character" w:customStyle="1" w:styleId="BallongtextChar">
    <w:name w:val="Ballongtext Char"/>
    <w:basedOn w:val="Standardstycketeckensnitt"/>
    <w:link w:val="Ballongtext"/>
    <w:uiPriority w:val="99"/>
    <w:semiHidden/>
    <w:rsid w:val="008C7047"/>
    <w:rPr>
      <w:rFonts w:ascii="Tahoma" w:hAnsi="Tahoma" w:cs="Tahoma"/>
      <w:sz w:val="16"/>
      <w:szCs w:val="16"/>
      <w:lang w:val="sv-SE" w:eastAsia="sv-SE"/>
    </w:rPr>
  </w:style>
  <w:style w:type="paragraph" w:styleId="Sidhuvud">
    <w:name w:val="header"/>
    <w:basedOn w:val="Normal"/>
    <w:link w:val="SidhuvudChar"/>
    <w:uiPriority w:val="99"/>
    <w:unhideWhenUsed/>
    <w:rsid w:val="00FF7F5C"/>
    <w:pPr>
      <w:tabs>
        <w:tab w:val="center" w:pos="4536"/>
        <w:tab w:val="right" w:pos="9072"/>
      </w:tabs>
    </w:pPr>
  </w:style>
  <w:style w:type="character" w:customStyle="1" w:styleId="SidhuvudChar">
    <w:name w:val="Sidhuvud Char"/>
    <w:basedOn w:val="Standardstycketeckensnitt"/>
    <w:link w:val="Sidhuvud"/>
    <w:uiPriority w:val="99"/>
    <w:rsid w:val="00FF7F5C"/>
    <w:rPr>
      <w:sz w:val="24"/>
      <w:szCs w:val="24"/>
      <w:lang w:val="sv-SE" w:eastAsia="sv-SE"/>
    </w:rPr>
  </w:style>
  <w:style w:type="paragraph" w:styleId="Sidfot">
    <w:name w:val="footer"/>
    <w:basedOn w:val="Normal"/>
    <w:link w:val="SidfotChar"/>
    <w:uiPriority w:val="99"/>
    <w:unhideWhenUsed/>
    <w:rsid w:val="00FF7F5C"/>
    <w:pPr>
      <w:tabs>
        <w:tab w:val="center" w:pos="4536"/>
        <w:tab w:val="right" w:pos="9072"/>
      </w:tabs>
    </w:pPr>
  </w:style>
  <w:style w:type="character" w:customStyle="1" w:styleId="SidfotChar">
    <w:name w:val="Sidfot Char"/>
    <w:basedOn w:val="Standardstycketeckensnitt"/>
    <w:link w:val="Sidfot"/>
    <w:uiPriority w:val="99"/>
    <w:rsid w:val="00FF7F5C"/>
    <w:rPr>
      <w:sz w:val="24"/>
      <w:szCs w:val="24"/>
      <w:lang w:val="sv-SE" w:eastAsia="sv-SE"/>
    </w:rPr>
  </w:style>
  <w:style w:type="character" w:styleId="Hyperlnk">
    <w:name w:val="Hyperlink"/>
    <w:basedOn w:val="Standardstycketeckensnitt"/>
    <w:uiPriority w:val="99"/>
    <w:unhideWhenUsed/>
    <w:rsid w:val="00D24382"/>
    <w:rPr>
      <w:color w:val="0000FF" w:themeColor="hyperlink"/>
      <w:u w:val="single"/>
    </w:rPr>
  </w:style>
  <w:style w:type="character" w:styleId="AnvndHyperlnk">
    <w:name w:val="FollowedHyperlink"/>
    <w:basedOn w:val="Standardstycketeckensnitt"/>
    <w:uiPriority w:val="99"/>
    <w:semiHidden/>
    <w:unhideWhenUsed/>
    <w:rsid w:val="00E051FE"/>
    <w:rPr>
      <w:color w:val="800080" w:themeColor="followedHyperlink"/>
      <w:u w:val="single"/>
    </w:rPr>
  </w:style>
  <w:style w:type="character" w:customStyle="1" w:styleId="Olstomnmnande1">
    <w:name w:val="Olöst omnämnande1"/>
    <w:basedOn w:val="Standardstycketeckensnitt"/>
    <w:uiPriority w:val="99"/>
    <w:semiHidden/>
    <w:unhideWhenUsed/>
    <w:rsid w:val="00C95E3B"/>
    <w:rPr>
      <w:color w:val="605E5C"/>
      <w:shd w:val="clear" w:color="auto" w:fill="E1DFDD"/>
    </w:rPr>
  </w:style>
  <w:style w:type="paragraph" w:styleId="Normalwebb">
    <w:name w:val="Normal (Web)"/>
    <w:basedOn w:val="Normal"/>
    <w:uiPriority w:val="99"/>
    <w:unhideWhenUsed/>
    <w:rsid w:val="00E4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835">
      <w:bodyDiv w:val="1"/>
      <w:marLeft w:val="0"/>
      <w:marRight w:val="0"/>
      <w:marTop w:val="0"/>
      <w:marBottom w:val="0"/>
      <w:divBdr>
        <w:top w:val="none" w:sz="0" w:space="0" w:color="auto"/>
        <w:left w:val="none" w:sz="0" w:space="0" w:color="auto"/>
        <w:bottom w:val="none" w:sz="0" w:space="0" w:color="auto"/>
        <w:right w:val="none" w:sz="0" w:space="0" w:color="auto"/>
      </w:divBdr>
      <w:divsChild>
        <w:div w:id="671495639">
          <w:marLeft w:val="0"/>
          <w:marRight w:val="0"/>
          <w:marTop w:val="0"/>
          <w:marBottom w:val="0"/>
          <w:divBdr>
            <w:top w:val="none" w:sz="0" w:space="0" w:color="auto"/>
            <w:left w:val="none" w:sz="0" w:space="0" w:color="auto"/>
            <w:bottom w:val="none" w:sz="0" w:space="0" w:color="auto"/>
            <w:right w:val="none" w:sz="0" w:space="0" w:color="auto"/>
          </w:divBdr>
          <w:divsChild>
            <w:div w:id="558326247">
              <w:marLeft w:val="0"/>
              <w:marRight w:val="0"/>
              <w:marTop w:val="0"/>
              <w:marBottom w:val="0"/>
              <w:divBdr>
                <w:top w:val="none" w:sz="0" w:space="0" w:color="auto"/>
                <w:left w:val="none" w:sz="0" w:space="0" w:color="auto"/>
                <w:bottom w:val="none" w:sz="0" w:space="0" w:color="auto"/>
                <w:right w:val="none" w:sz="0" w:space="0" w:color="auto"/>
              </w:divBdr>
            </w:div>
            <w:div w:id="187641881">
              <w:marLeft w:val="0"/>
              <w:marRight w:val="0"/>
              <w:marTop w:val="0"/>
              <w:marBottom w:val="0"/>
              <w:divBdr>
                <w:top w:val="none" w:sz="0" w:space="0" w:color="auto"/>
                <w:left w:val="none" w:sz="0" w:space="0" w:color="auto"/>
                <w:bottom w:val="none" w:sz="0" w:space="0" w:color="auto"/>
                <w:right w:val="none" w:sz="0" w:space="0" w:color="auto"/>
              </w:divBdr>
            </w:div>
            <w:div w:id="1155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9645">
      <w:bodyDiv w:val="1"/>
      <w:marLeft w:val="0"/>
      <w:marRight w:val="0"/>
      <w:marTop w:val="0"/>
      <w:marBottom w:val="0"/>
      <w:divBdr>
        <w:top w:val="none" w:sz="0" w:space="0" w:color="auto"/>
        <w:left w:val="none" w:sz="0" w:space="0" w:color="auto"/>
        <w:bottom w:val="none" w:sz="0" w:space="0" w:color="auto"/>
        <w:right w:val="none" w:sz="0" w:space="0" w:color="auto"/>
      </w:divBdr>
    </w:div>
    <w:div w:id="1051001139">
      <w:bodyDiv w:val="1"/>
      <w:marLeft w:val="60"/>
      <w:marRight w:val="60"/>
      <w:marTop w:val="60"/>
      <w:marBottom w:val="15"/>
      <w:divBdr>
        <w:top w:val="none" w:sz="0" w:space="0" w:color="auto"/>
        <w:left w:val="none" w:sz="0" w:space="0" w:color="auto"/>
        <w:bottom w:val="none" w:sz="0" w:space="0" w:color="auto"/>
        <w:right w:val="none" w:sz="0" w:space="0" w:color="auto"/>
      </w:divBdr>
      <w:divsChild>
        <w:div w:id="1625958825">
          <w:marLeft w:val="0"/>
          <w:marRight w:val="0"/>
          <w:marTop w:val="0"/>
          <w:marBottom w:val="0"/>
          <w:divBdr>
            <w:top w:val="none" w:sz="0" w:space="0" w:color="auto"/>
            <w:left w:val="none" w:sz="0" w:space="0" w:color="auto"/>
            <w:bottom w:val="none" w:sz="0" w:space="0" w:color="auto"/>
            <w:right w:val="none" w:sz="0" w:space="0" w:color="auto"/>
          </w:divBdr>
        </w:div>
        <w:div w:id="1198200740">
          <w:marLeft w:val="0"/>
          <w:marRight w:val="0"/>
          <w:marTop w:val="0"/>
          <w:marBottom w:val="0"/>
          <w:divBdr>
            <w:top w:val="none" w:sz="0" w:space="0" w:color="auto"/>
            <w:left w:val="none" w:sz="0" w:space="0" w:color="auto"/>
            <w:bottom w:val="none" w:sz="0" w:space="0" w:color="auto"/>
            <w:right w:val="none" w:sz="0" w:space="0" w:color="auto"/>
          </w:divBdr>
        </w:div>
        <w:div w:id="1823426033">
          <w:marLeft w:val="0"/>
          <w:marRight w:val="0"/>
          <w:marTop w:val="0"/>
          <w:marBottom w:val="0"/>
          <w:divBdr>
            <w:top w:val="none" w:sz="0" w:space="0" w:color="auto"/>
            <w:left w:val="none" w:sz="0" w:space="0" w:color="auto"/>
            <w:bottom w:val="none" w:sz="0" w:space="0" w:color="auto"/>
            <w:right w:val="none" w:sz="0" w:space="0" w:color="auto"/>
          </w:divBdr>
        </w:div>
      </w:divsChild>
    </w:div>
    <w:div w:id="1094008115">
      <w:bodyDiv w:val="1"/>
      <w:marLeft w:val="60"/>
      <w:marRight w:val="60"/>
      <w:marTop w:val="60"/>
      <w:marBottom w:val="15"/>
      <w:divBdr>
        <w:top w:val="none" w:sz="0" w:space="0" w:color="auto"/>
        <w:left w:val="none" w:sz="0" w:space="0" w:color="auto"/>
        <w:bottom w:val="none" w:sz="0" w:space="0" w:color="auto"/>
        <w:right w:val="none" w:sz="0" w:space="0" w:color="auto"/>
      </w:divBdr>
      <w:divsChild>
        <w:div w:id="51659416">
          <w:marLeft w:val="0"/>
          <w:marRight w:val="0"/>
          <w:marTop w:val="0"/>
          <w:marBottom w:val="0"/>
          <w:divBdr>
            <w:top w:val="none" w:sz="0" w:space="0" w:color="auto"/>
            <w:left w:val="none" w:sz="0" w:space="0" w:color="auto"/>
            <w:bottom w:val="none" w:sz="0" w:space="0" w:color="auto"/>
            <w:right w:val="none" w:sz="0" w:space="0" w:color="auto"/>
          </w:divBdr>
        </w:div>
        <w:div w:id="1688366069">
          <w:marLeft w:val="0"/>
          <w:marRight w:val="0"/>
          <w:marTop w:val="0"/>
          <w:marBottom w:val="0"/>
          <w:divBdr>
            <w:top w:val="none" w:sz="0" w:space="0" w:color="auto"/>
            <w:left w:val="none" w:sz="0" w:space="0" w:color="auto"/>
            <w:bottom w:val="none" w:sz="0" w:space="0" w:color="auto"/>
            <w:right w:val="none" w:sz="0" w:space="0" w:color="auto"/>
          </w:divBdr>
        </w:div>
        <w:div w:id="1331181964">
          <w:marLeft w:val="0"/>
          <w:marRight w:val="0"/>
          <w:marTop w:val="0"/>
          <w:marBottom w:val="0"/>
          <w:divBdr>
            <w:top w:val="none" w:sz="0" w:space="0" w:color="auto"/>
            <w:left w:val="none" w:sz="0" w:space="0" w:color="auto"/>
            <w:bottom w:val="none" w:sz="0" w:space="0" w:color="auto"/>
            <w:right w:val="none" w:sz="0" w:space="0" w:color="auto"/>
          </w:divBdr>
        </w:div>
        <w:div w:id="1460950731">
          <w:marLeft w:val="0"/>
          <w:marRight w:val="0"/>
          <w:marTop w:val="0"/>
          <w:marBottom w:val="0"/>
          <w:divBdr>
            <w:top w:val="none" w:sz="0" w:space="0" w:color="auto"/>
            <w:left w:val="none" w:sz="0" w:space="0" w:color="auto"/>
            <w:bottom w:val="none" w:sz="0" w:space="0" w:color="auto"/>
            <w:right w:val="none" w:sz="0" w:space="0" w:color="auto"/>
          </w:divBdr>
        </w:div>
        <w:div w:id="1480029652">
          <w:marLeft w:val="0"/>
          <w:marRight w:val="0"/>
          <w:marTop w:val="0"/>
          <w:marBottom w:val="0"/>
          <w:divBdr>
            <w:top w:val="none" w:sz="0" w:space="0" w:color="auto"/>
            <w:left w:val="none" w:sz="0" w:space="0" w:color="auto"/>
            <w:bottom w:val="none" w:sz="0" w:space="0" w:color="auto"/>
            <w:right w:val="none" w:sz="0" w:space="0" w:color="auto"/>
          </w:divBdr>
        </w:div>
        <w:div w:id="2052919443">
          <w:marLeft w:val="0"/>
          <w:marRight w:val="0"/>
          <w:marTop w:val="0"/>
          <w:marBottom w:val="0"/>
          <w:divBdr>
            <w:top w:val="none" w:sz="0" w:space="0" w:color="auto"/>
            <w:left w:val="none" w:sz="0" w:space="0" w:color="auto"/>
            <w:bottom w:val="none" w:sz="0" w:space="0" w:color="auto"/>
            <w:right w:val="none" w:sz="0" w:space="0" w:color="auto"/>
          </w:divBdr>
        </w:div>
        <w:div w:id="1993825190">
          <w:marLeft w:val="0"/>
          <w:marRight w:val="0"/>
          <w:marTop w:val="0"/>
          <w:marBottom w:val="0"/>
          <w:divBdr>
            <w:top w:val="none" w:sz="0" w:space="0" w:color="auto"/>
            <w:left w:val="none" w:sz="0" w:space="0" w:color="auto"/>
            <w:bottom w:val="none" w:sz="0" w:space="0" w:color="auto"/>
            <w:right w:val="none" w:sz="0" w:space="0" w:color="auto"/>
          </w:divBdr>
        </w:div>
        <w:div w:id="436490971">
          <w:marLeft w:val="0"/>
          <w:marRight w:val="0"/>
          <w:marTop w:val="0"/>
          <w:marBottom w:val="0"/>
          <w:divBdr>
            <w:top w:val="none" w:sz="0" w:space="0" w:color="auto"/>
            <w:left w:val="none" w:sz="0" w:space="0" w:color="auto"/>
            <w:bottom w:val="none" w:sz="0" w:space="0" w:color="auto"/>
            <w:right w:val="none" w:sz="0" w:space="0" w:color="auto"/>
          </w:divBdr>
        </w:div>
        <w:div w:id="821048270">
          <w:marLeft w:val="0"/>
          <w:marRight w:val="0"/>
          <w:marTop w:val="0"/>
          <w:marBottom w:val="0"/>
          <w:divBdr>
            <w:top w:val="none" w:sz="0" w:space="0" w:color="auto"/>
            <w:left w:val="none" w:sz="0" w:space="0" w:color="auto"/>
            <w:bottom w:val="none" w:sz="0" w:space="0" w:color="auto"/>
            <w:right w:val="none" w:sz="0" w:space="0" w:color="auto"/>
          </w:divBdr>
        </w:div>
        <w:div w:id="32926192">
          <w:marLeft w:val="0"/>
          <w:marRight w:val="0"/>
          <w:marTop w:val="0"/>
          <w:marBottom w:val="0"/>
          <w:divBdr>
            <w:top w:val="none" w:sz="0" w:space="0" w:color="auto"/>
            <w:left w:val="none" w:sz="0" w:space="0" w:color="auto"/>
            <w:bottom w:val="none" w:sz="0" w:space="0" w:color="auto"/>
            <w:right w:val="none" w:sz="0" w:space="0" w:color="auto"/>
          </w:divBdr>
        </w:div>
        <w:div w:id="1113942747">
          <w:marLeft w:val="0"/>
          <w:marRight w:val="0"/>
          <w:marTop w:val="0"/>
          <w:marBottom w:val="0"/>
          <w:divBdr>
            <w:top w:val="none" w:sz="0" w:space="0" w:color="auto"/>
            <w:left w:val="none" w:sz="0" w:space="0" w:color="auto"/>
            <w:bottom w:val="none" w:sz="0" w:space="0" w:color="auto"/>
            <w:right w:val="none" w:sz="0" w:space="0" w:color="auto"/>
          </w:divBdr>
        </w:div>
        <w:div w:id="1830246298">
          <w:marLeft w:val="0"/>
          <w:marRight w:val="0"/>
          <w:marTop w:val="0"/>
          <w:marBottom w:val="0"/>
          <w:divBdr>
            <w:top w:val="none" w:sz="0" w:space="0" w:color="auto"/>
            <w:left w:val="none" w:sz="0" w:space="0" w:color="auto"/>
            <w:bottom w:val="none" w:sz="0" w:space="0" w:color="auto"/>
            <w:right w:val="none" w:sz="0" w:space="0" w:color="auto"/>
          </w:divBdr>
        </w:div>
        <w:div w:id="1039818761">
          <w:marLeft w:val="0"/>
          <w:marRight w:val="0"/>
          <w:marTop w:val="0"/>
          <w:marBottom w:val="0"/>
          <w:divBdr>
            <w:top w:val="none" w:sz="0" w:space="0" w:color="auto"/>
            <w:left w:val="none" w:sz="0" w:space="0" w:color="auto"/>
            <w:bottom w:val="none" w:sz="0" w:space="0" w:color="auto"/>
            <w:right w:val="none" w:sz="0" w:space="0" w:color="auto"/>
          </w:divBdr>
        </w:div>
        <w:div w:id="1625961576">
          <w:marLeft w:val="0"/>
          <w:marRight w:val="0"/>
          <w:marTop w:val="0"/>
          <w:marBottom w:val="0"/>
          <w:divBdr>
            <w:top w:val="none" w:sz="0" w:space="0" w:color="auto"/>
            <w:left w:val="none" w:sz="0" w:space="0" w:color="auto"/>
            <w:bottom w:val="none" w:sz="0" w:space="0" w:color="auto"/>
            <w:right w:val="none" w:sz="0" w:space="0" w:color="auto"/>
          </w:divBdr>
        </w:div>
        <w:div w:id="2135711998">
          <w:marLeft w:val="0"/>
          <w:marRight w:val="0"/>
          <w:marTop w:val="0"/>
          <w:marBottom w:val="0"/>
          <w:divBdr>
            <w:top w:val="none" w:sz="0" w:space="0" w:color="auto"/>
            <w:left w:val="none" w:sz="0" w:space="0" w:color="auto"/>
            <w:bottom w:val="none" w:sz="0" w:space="0" w:color="auto"/>
            <w:right w:val="none" w:sz="0" w:space="0" w:color="auto"/>
          </w:divBdr>
        </w:div>
        <w:div w:id="303044905">
          <w:marLeft w:val="0"/>
          <w:marRight w:val="0"/>
          <w:marTop w:val="0"/>
          <w:marBottom w:val="0"/>
          <w:divBdr>
            <w:top w:val="none" w:sz="0" w:space="0" w:color="auto"/>
            <w:left w:val="none" w:sz="0" w:space="0" w:color="auto"/>
            <w:bottom w:val="none" w:sz="0" w:space="0" w:color="auto"/>
            <w:right w:val="none" w:sz="0" w:space="0" w:color="auto"/>
          </w:divBdr>
        </w:div>
        <w:div w:id="1024671796">
          <w:marLeft w:val="0"/>
          <w:marRight w:val="0"/>
          <w:marTop w:val="0"/>
          <w:marBottom w:val="0"/>
          <w:divBdr>
            <w:top w:val="none" w:sz="0" w:space="0" w:color="auto"/>
            <w:left w:val="none" w:sz="0" w:space="0" w:color="auto"/>
            <w:bottom w:val="none" w:sz="0" w:space="0" w:color="auto"/>
            <w:right w:val="none" w:sz="0" w:space="0" w:color="auto"/>
          </w:divBdr>
        </w:div>
        <w:div w:id="690767482">
          <w:marLeft w:val="0"/>
          <w:marRight w:val="0"/>
          <w:marTop w:val="0"/>
          <w:marBottom w:val="0"/>
          <w:divBdr>
            <w:top w:val="none" w:sz="0" w:space="0" w:color="auto"/>
            <w:left w:val="none" w:sz="0" w:space="0" w:color="auto"/>
            <w:bottom w:val="none" w:sz="0" w:space="0" w:color="auto"/>
            <w:right w:val="none" w:sz="0" w:space="0" w:color="auto"/>
          </w:divBdr>
        </w:div>
        <w:div w:id="1459179053">
          <w:marLeft w:val="0"/>
          <w:marRight w:val="0"/>
          <w:marTop w:val="0"/>
          <w:marBottom w:val="0"/>
          <w:divBdr>
            <w:top w:val="none" w:sz="0" w:space="0" w:color="auto"/>
            <w:left w:val="none" w:sz="0" w:space="0" w:color="auto"/>
            <w:bottom w:val="none" w:sz="0" w:space="0" w:color="auto"/>
            <w:right w:val="none" w:sz="0" w:space="0" w:color="auto"/>
          </w:divBdr>
          <w:divsChild>
            <w:div w:id="1606619070">
              <w:marLeft w:val="0"/>
              <w:marRight w:val="0"/>
              <w:marTop w:val="0"/>
              <w:marBottom w:val="0"/>
              <w:divBdr>
                <w:top w:val="none" w:sz="0" w:space="0" w:color="auto"/>
                <w:left w:val="none" w:sz="0" w:space="0" w:color="auto"/>
                <w:bottom w:val="none" w:sz="0" w:space="0" w:color="auto"/>
                <w:right w:val="none" w:sz="0" w:space="0" w:color="auto"/>
              </w:divBdr>
            </w:div>
            <w:div w:id="1936858433">
              <w:marLeft w:val="0"/>
              <w:marRight w:val="0"/>
              <w:marTop w:val="0"/>
              <w:marBottom w:val="0"/>
              <w:divBdr>
                <w:top w:val="none" w:sz="0" w:space="0" w:color="auto"/>
                <w:left w:val="none" w:sz="0" w:space="0" w:color="auto"/>
                <w:bottom w:val="none" w:sz="0" w:space="0" w:color="auto"/>
                <w:right w:val="none" w:sz="0" w:space="0" w:color="auto"/>
              </w:divBdr>
            </w:div>
            <w:div w:id="1502814366">
              <w:marLeft w:val="0"/>
              <w:marRight w:val="0"/>
              <w:marTop w:val="0"/>
              <w:marBottom w:val="0"/>
              <w:divBdr>
                <w:top w:val="none" w:sz="0" w:space="0" w:color="auto"/>
                <w:left w:val="none" w:sz="0" w:space="0" w:color="auto"/>
                <w:bottom w:val="none" w:sz="0" w:space="0" w:color="auto"/>
                <w:right w:val="none" w:sz="0" w:space="0" w:color="auto"/>
              </w:divBdr>
            </w:div>
            <w:div w:id="1621766206">
              <w:marLeft w:val="0"/>
              <w:marRight w:val="0"/>
              <w:marTop w:val="0"/>
              <w:marBottom w:val="0"/>
              <w:divBdr>
                <w:top w:val="none" w:sz="0" w:space="0" w:color="auto"/>
                <w:left w:val="none" w:sz="0" w:space="0" w:color="auto"/>
                <w:bottom w:val="none" w:sz="0" w:space="0" w:color="auto"/>
                <w:right w:val="none" w:sz="0" w:space="0" w:color="auto"/>
              </w:divBdr>
            </w:div>
            <w:div w:id="1498423044">
              <w:marLeft w:val="0"/>
              <w:marRight w:val="0"/>
              <w:marTop w:val="0"/>
              <w:marBottom w:val="0"/>
              <w:divBdr>
                <w:top w:val="none" w:sz="0" w:space="0" w:color="auto"/>
                <w:left w:val="none" w:sz="0" w:space="0" w:color="auto"/>
                <w:bottom w:val="none" w:sz="0" w:space="0" w:color="auto"/>
                <w:right w:val="none" w:sz="0" w:space="0" w:color="auto"/>
              </w:divBdr>
            </w:div>
            <w:div w:id="1741173423">
              <w:marLeft w:val="0"/>
              <w:marRight w:val="0"/>
              <w:marTop w:val="0"/>
              <w:marBottom w:val="0"/>
              <w:divBdr>
                <w:top w:val="none" w:sz="0" w:space="0" w:color="auto"/>
                <w:left w:val="none" w:sz="0" w:space="0" w:color="auto"/>
                <w:bottom w:val="none" w:sz="0" w:space="0" w:color="auto"/>
                <w:right w:val="none" w:sz="0" w:space="0" w:color="auto"/>
              </w:divBdr>
            </w:div>
            <w:div w:id="77023209">
              <w:marLeft w:val="0"/>
              <w:marRight w:val="0"/>
              <w:marTop w:val="0"/>
              <w:marBottom w:val="0"/>
              <w:divBdr>
                <w:top w:val="none" w:sz="0" w:space="0" w:color="auto"/>
                <w:left w:val="none" w:sz="0" w:space="0" w:color="auto"/>
                <w:bottom w:val="none" w:sz="0" w:space="0" w:color="auto"/>
                <w:right w:val="none" w:sz="0" w:space="0" w:color="auto"/>
              </w:divBdr>
            </w:div>
            <w:div w:id="1635679386">
              <w:marLeft w:val="0"/>
              <w:marRight w:val="0"/>
              <w:marTop w:val="0"/>
              <w:marBottom w:val="0"/>
              <w:divBdr>
                <w:top w:val="none" w:sz="0" w:space="0" w:color="auto"/>
                <w:left w:val="none" w:sz="0" w:space="0" w:color="auto"/>
                <w:bottom w:val="none" w:sz="0" w:space="0" w:color="auto"/>
                <w:right w:val="none" w:sz="0" w:space="0" w:color="auto"/>
              </w:divBdr>
            </w:div>
            <w:div w:id="1040328160">
              <w:marLeft w:val="0"/>
              <w:marRight w:val="0"/>
              <w:marTop w:val="0"/>
              <w:marBottom w:val="0"/>
              <w:divBdr>
                <w:top w:val="none" w:sz="0" w:space="0" w:color="auto"/>
                <w:left w:val="none" w:sz="0" w:space="0" w:color="auto"/>
                <w:bottom w:val="none" w:sz="0" w:space="0" w:color="auto"/>
                <w:right w:val="none" w:sz="0" w:space="0" w:color="auto"/>
              </w:divBdr>
            </w:div>
            <w:div w:id="73431657">
              <w:marLeft w:val="0"/>
              <w:marRight w:val="0"/>
              <w:marTop w:val="0"/>
              <w:marBottom w:val="0"/>
              <w:divBdr>
                <w:top w:val="none" w:sz="0" w:space="0" w:color="auto"/>
                <w:left w:val="none" w:sz="0" w:space="0" w:color="auto"/>
                <w:bottom w:val="none" w:sz="0" w:space="0" w:color="auto"/>
                <w:right w:val="none" w:sz="0" w:space="0" w:color="auto"/>
              </w:divBdr>
            </w:div>
            <w:div w:id="796722432">
              <w:marLeft w:val="0"/>
              <w:marRight w:val="0"/>
              <w:marTop w:val="0"/>
              <w:marBottom w:val="0"/>
              <w:divBdr>
                <w:top w:val="none" w:sz="0" w:space="0" w:color="auto"/>
                <w:left w:val="none" w:sz="0" w:space="0" w:color="auto"/>
                <w:bottom w:val="none" w:sz="0" w:space="0" w:color="auto"/>
                <w:right w:val="none" w:sz="0" w:space="0" w:color="auto"/>
              </w:divBdr>
            </w:div>
            <w:div w:id="1600673516">
              <w:marLeft w:val="0"/>
              <w:marRight w:val="0"/>
              <w:marTop w:val="0"/>
              <w:marBottom w:val="0"/>
              <w:divBdr>
                <w:top w:val="none" w:sz="0" w:space="0" w:color="auto"/>
                <w:left w:val="none" w:sz="0" w:space="0" w:color="auto"/>
                <w:bottom w:val="none" w:sz="0" w:space="0" w:color="auto"/>
                <w:right w:val="none" w:sz="0" w:space="0" w:color="auto"/>
              </w:divBdr>
            </w:div>
            <w:div w:id="729890569">
              <w:marLeft w:val="0"/>
              <w:marRight w:val="0"/>
              <w:marTop w:val="0"/>
              <w:marBottom w:val="0"/>
              <w:divBdr>
                <w:top w:val="none" w:sz="0" w:space="0" w:color="auto"/>
                <w:left w:val="none" w:sz="0" w:space="0" w:color="auto"/>
                <w:bottom w:val="none" w:sz="0" w:space="0" w:color="auto"/>
                <w:right w:val="none" w:sz="0" w:space="0" w:color="auto"/>
              </w:divBdr>
            </w:div>
            <w:div w:id="1141465015">
              <w:marLeft w:val="0"/>
              <w:marRight w:val="0"/>
              <w:marTop w:val="0"/>
              <w:marBottom w:val="0"/>
              <w:divBdr>
                <w:top w:val="none" w:sz="0" w:space="0" w:color="auto"/>
                <w:left w:val="none" w:sz="0" w:space="0" w:color="auto"/>
                <w:bottom w:val="none" w:sz="0" w:space="0" w:color="auto"/>
                <w:right w:val="none" w:sz="0" w:space="0" w:color="auto"/>
              </w:divBdr>
            </w:div>
            <w:div w:id="488445683">
              <w:marLeft w:val="0"/>
              <w:marRight w:val="0"/>
              <w:marTop w:val="0"/>
              <w:marBottom w:val="0"/>
              <w:divBdr>
                <w:top w:val="none" w:sz="0" w:space="0" w:color="auto"/>
                <w:left w:val="none" w:sz="0" w:space="0" w:color="auto"/>
                <w:bottom w:val="none" w:sz="0" w:space="0" w:color="auto"/>
                <w:right w:val="none" w:sz="0" w:space="0" w:color="auto"/>
              </w:divBdr>
            </w:div>
            <w:div w:id="2037268092">
              <w:marLeft w:val="0"/>
              <w:marRight w:val="0"/>
              <w:marTop w:val="0"/>
              <w:marBottom w:val="0"/>
              <w:divBdr>
                <w:top w:val="none" w:sz="0" w:space="0" w:color="auto"/>
                <w:left w:val="none" w:sz="0" w:space="0" w:color="auto"/>
                <w:bottom w:val="none" w:sz="0" w:space="0" w:color="auto"/>
                <w:right w:val="none" w:sz="0" w:space="0" w:color="auto"/>
              </w:divBdr>
            </w:div>
            <w:div w:id="6754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467">
      <w:bodyDiv w:val="1"/>
      <w:marLeft w:val="0"/>
      <w:marRight w:val="0"/>
      <w:marTop w:val="0"/>
      <w:marBottom w:val="0"/>
      <w:divBdr>
        <w:top w:val="none" w:sz="0" w:space="0" w:color="auto"/>
        <w:left w:val="none" w:sz="0" w:space="0" w:color="auto"/>
        <w:bottom w:val="none" w:sz="0" w:space="0" w:color="auto"/>
        <w:right w:val="none" w:sz="0" w:space="0" w:color="auto"/>
      </w:divBdr>
    </w:div>
    <w:div w:id="1362708864">
      <w:bodyDiv w:val="1"/>
      <w:marLeft w:val="60"/>
      <w:marRight w:val="60"/>
      <w:marTop w:val="60"/>
      <w:marBottom w:val="15"/>
      <w:divBdr>
        <w:top w:val="none" w:sz="0" w:space="0" w:color="auto"/>
        <w:left w:val="none" w:sz="0" w:space="0" w:color="auto"/>
        <w:bottom w:val="none" w:sz="0" w:space="0" w:color="auto"/>
        <w:right w:val="none" w:sz="0" w:space="0" w:color="auto"/>
      </w:divBdr>
      <w:divsChild>
        <w:div w:id="1516841659">
          <w:marLeft w:val="0"/>
          <w:marRight w:val="0"/>
          <w:marTop w:val="0"/>
          <w:marBottom w:val="0"/>
          <w:divBdr>
            <w:top w:val="none" w:sz="0" w:space="0" w:color="auto"/>
            <w:left w:val="none" w:sz="0" w:space="0" w:color="auto"/>
            <w:bottom w:val="none" w:sz="0" w:space="0" w:color="auto"/>
            <w:right w:val="none" w:sz="0" w:space="0" w:color="auto"/>
          </w:divBdr>
        </w:div>
        <w:div w:id="1729302336">
          <w:marLeft w:val="0"/>
          <w:marRight w:val="0"/>
          <w:marTop w:val="0"/>
          <w:marBottom w:val="0"/>
          <w:divBdr>
            <w:top w:val="none" w:sz="0" w:space="0" w:color="auto"/>
            <w:left w:val="none" w:sz="0" w:space="0" w:color="auto"/>
            <w:bottom w:val="none" w:sz="0" w:space="0" w:color="auto"/>
            <w:right w:val="none" w:sz="0" w:space="0" w:color="auto"/>
          </w:divBdr>
        </w:div>
        <w:div w:id="270477235">
          <w:marLeft w:val="0"/>
          <w:marRight w:val="0"/>
          <w:marTop w:val="0"/>
          <w:marBottom w:val="0"/>
          <w:divBdr>
            <w:top w:val="none" w:sz="0" w:space="0" w:color="auto"/>
            <w:left w:val="none" w:sz="0" w:space="0" w:color="auto"/>
            <w:bottom w:val="none" w:sz="0" w:space="0" w:color="auto"/>
            <w:right w:val="none" w:sz="0" w:space="0" w:color="auto"/>
          </w:divBdr>
        </w:div>
        <w:div w:id="280648719">
          <w:marLeft w:val="0"/>
          <w:marRight w:val="0"/>
          <w:marTop w:val="0"/>
          <w:marBottom w:val="0"/>
          <w:divBdr>
            <w:top w:val="none" w:sz="0" w:space="0" w:color="auto"/>
            <w:left w:val="none" w:sz="0" w:space="0" w:color="auto"/>
            <w:bottom w:val="none" w:sz="0" w:space="0" w:color="auto"/>
            <w:right w:val="none" w:sz="0" w:space="0" w:color="auto"/>
          </w:divBdr>
        </w:div>
        <w:div w:id="1589001738">
          <w:marLeft w:val="0"/>
          <w:marRight w:val="0"/>
          <w:marTop w:val="0"/>
          <w:marBottom w:val="0"/>
          <w:divBdr>
            <w:top w:val="none" w:sz="0" w:space="0" w:color="auto"/>
            <w:left w:val="none" w:sz="0" w:space="0" w:color="auto"/>
            <w:bottom w:val="none" w:sz="0" w:space="0" w:color="auto"/>
            <w:right w:val="none" w:sz="0" w:space="0" w:color="auto"/>
          </w:divBdr>
        </w:div>
        <w:div w:id="419790660">
          <w:marLeft w:val="0"/>
          <w:marRight w:val="0"/>
          <w:marTop w:val="0"/>
          <w:marBottom w:val="0"/>
          <w:divBdr>
            <w:top w:val="none" w:sz="0" w:space="0" w:color="auto"/>
            <w:left w:val="none" w:sz="0" w:space="0" w:color="auto"/>
            <w:bottom w:val="none" w:sz="0" w:space="0" w:color="auto"/>
            <w:right w:val="none" w:sz="0" w:space="0" w:color="auto"/>
          </w:divBdr>
        </w:div>
        <w:div w:id="2146309934">
          <w:marLeft w:val="0"/>
          <w:marRight w:val="0"/>
          <w:marTop w:val="0"/>
          <w:marBottom w:val="0"/>
          <w:divBdr>
            <w:top w:val="none" w:sz="0" w:space="0" w:color="auto"/>
            <w:left w:val="none" w:sz="0" w:space="0" w:color="auto"/>
            <w:bottom w:val="none" w:sz="0" w:space="0" w:color="auto"/>
            <w:right w:val="none" w:sz="0" w:space="0" w:color="auto"/>
          </w:divBdr>
        </w:div>
        <w:div w:id="999424053">
          <w:marLeft w:val="0"/>
          <w:marRight w:val="0"/>
          <w:marTop w:val="0"/>
          <w:marBottom w:val="0"/>
          <w:divBdr>
            <w:top w:val="none" w:sz="0" w:space="0" w:color="auto"/>
            <w:left w:val="none" w:sz="0" w:space="0" w:color="auto"/>
            <w:bottom w:val="none" w:sz="0" w:space="0" w:color="auto"/>
            <w:right w:val="none" w:sz="0" w:space="0" w:color="auto"/>
          </w:divBdr>
        </w:div>
        <w:div w:id="1861817447">
          <w:marLeft w:val="0"/>
          <w:marRight w:val="0"/>
          <w:marTop w:val="0"/>
          <w:marBottom w:val="0"/>
          <w:divBdr>
            <w:top w:val="none" w:sz="0" w:space="0" w:color="auto"/>
            <w:left w:val="none" w:sz="0" w:space="0" w:color="auto"/>
            <w:bottom w:val="none" w:sz="0" w:space="0" w:color="auto"/>
            <w:right w:val="none" w:sz="0" w:space="0" w:color="auto"/>
          </w:divBdr>
        </w:div>
      </w:divsChild>
    </w:div>
    <w:div w:id="1473904842">
      <w:bodyDiv w:val="1"/>
      <w:marLeft w:val="60"/>
      <w:marRight w:val="60"/>
      <w:marTop w:val="60"/>
      <w:marBottom w:val="15"/>
      <w:divBdr>
        <w:top w:val="none" w:sz="0" w:space="0" w:color="auto"/>
        <w:left w:val="none" w:sz="0" w:space="0" w:color="auto"/>
        <w:bottom w:val="none" w:sz="0" w:space="0" w:color="auto"/>
        <w:right w:val="none" w:sz="0" w:space="0" w:color="auto"/>
      </w:divBdr>
    </w:div>
    <w:div w:id="1597206144">
      <w:bodyDiv w:val="1"/>
      <w:marLeft w:val="0"/>
      <w:marRight w:val="0"/>
      <w:marTop w:val="0"/>
      <w:marBottom w:val="0"/>
      <w:divBdr>
        <w:top w:val="none" w:sz="0" w:space="0" w:color="auto"/>
        <w:left w:val="none" w:sz="0" w:space="0" w:color="auto"/>
        <w:bottom w:val="none" w:sz="0" w:space="0" w:color="auto"/>
        <w:right w:val="none" w:sz="0" w:space="0" w:color="auto"/>
      </w:divBdr>
    </w:div>
    <w:div w:id="20137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ikeusministerio.fi/sv/nationalspraksstrate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imea.fi%2Fweb%2Fsv%2F-%2Fden-svensksprakiga-produktresumen-for-lakemedelspreparat&amp;data=04%7C01%7Cniclas.slotte%40regeringen.ax%7Cb731f4a65f464892a8d008d9d6739f08%7Cb60d909196cb4fc1aa5a6740629461c4%7C0%7C0%7C637776614334606487%7CUnknown%7CTWFpbGZsb3d8eyJWIjoiMC4wLjAwMDAiLCJQIjoiV2luMzIiLCJBTiI6Ik1haWwiLCJXVCI6Mn0%3D%7C3000&amp;sdata=MLlQFDoBZ%2Fh4fMNu0aQKmKMBaZR%2BXsKjbggdIgRe1KY%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3.safelinks.protection.outlook.com/?url=https%3A%2F%2Fwww.kaypahoito.fi%2Fsv%2Frekommendationer&amp;data=04%7C01%7Cniclas.slotte%40regeringen.ax%7Cb731f4a65f464892a8d008d9d6739f08%7Cb60d909196cb4fc1aa5a6740629461c4%7C0%7C0%7C637776614334606487%7CUnknown%7CTWFpbGZsb3d8eyJWIjoiMC4wLjAwMDAiLCJQIjoiV2luMzIiLCJBTiI6Ik1haWwiLCJXVCI6Mn0%3D%7C3000&amp;sdata=%2BiaodhMdZf8nMMXYjbX%2B7dinw94e1AWeXyAk2rJwQVw%3D&amp;reserved=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AF52-AEF5-4D32-A287-6A748254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8999</Characters>
  <Application>Microsoft Office Word</Application>
  <DocSecurity>4</DocSecurity>
  <Lines>74</Lines>
  <Paragraphs>20</Paragraphs>
  <ScaleCrop>false</ScaleCrop>
  <HeadingPairs>
    <vt:vector size="2" baseType="variant">
      <vt:variant>
        <vt:lpstr>Rubrik</vt:lpstr>
      </vt:variant>
      <vt:variant>
        <vt:i4>1</vt:i4>
      </vt:variant>
    </vt:vector>
  </HeadingPairs>
  <TitlesOfParts>
    <vt:vector size="1" baseType="lpstr">
      <vt:lpstr/>
    </vt:vector>
  </TitlesOfParts>
  <Company>LR</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 Salokoski</dc:creator>
  <cp:lastModifiedBy>Monica Lindqvist</cp:lastModifiedBy>
  <cp:revision>2</cp:revision>
  <cp:lastPrinted>2022-02-11T07:22:00Z</cp:lastPrinted>
  <dcterms:created xsi:type="dcterms:W3CDTF">2022-02-28T09:10:00Z</dcterms:created>
  <dcterms:modified xsi:type="dcterms:W3CDTF">2022-02-28T09:10:00Z</dcterms:modified>
</cp:coreProperties>
</file>